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C9030" w14:textId="77777777" w:rsidR="00BF1F06" w:rsidRDefault="00BF1F06" w:rsidP="00BF1F06">
      <w:pPr>
        <w:spacing w:after="0" w:line="240" w:lineRule="auto"/>
        <w:ind w:right="-1"/>
        <w:jc w:val="both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>GOBIERNO DE CÓRDOBA</w:t>
      </w:r>
    </w:p>
    <w:p w14:paraId="489457AE" w14:textId="77777777" w:rsidR="00BF1F06" w:rsidRDefault="00BF1F06" w:rsidP="00BF1F06">
      <w:pPr>
        <w:spacing w:after="0" w:line="240" w:lineRule="auto"/>
        <w:ind w:right="-1"/>
        <w:jc w:val="both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>MINISTERIO DE EDUCACIÓN</w:t>
      </w:r>
    </w:p>
    <w:p w14:paraId="7DF48AAB" w14:textId="77777777" w:rsidR="00BF1F06" w:rsidRDefault="00BF1F06" w:rsidP="00BF1F06">
      <w:pPr>
        <w:spacing w:after="0" w:line="240" w:lineRule="auto"/>
        <w:ind w:right="-1"/>
        <w:jc w:val="both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>SECRETARÍA DE ESTADO DE EDUCACIÓN</w:t>
      </w:r>
    </w:p>
    <w:p w14:paraId="2978C7DF" w14:textId="77777777" w:rsidR="00BF1F06" w:rsidRDefault="00BF1F06" w:rsidP="00BF1F06">
      <w:pPr>
        <w:spacing w:after="0" w:line="240" w:lineRule="auto"/>
        <w:ind w:right="-1"/>
        <w:jc w:val="both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>DIRECCIÓN GENERAL DE NIVEL INICIAL Y PRIMARIO.</w:t>
      </w:r>
    </w:p>
    <w:p w14:paraId="19987255" w14:textId="77777777" w:rsidR="00BF1F06" w:rsidRDefault="00BF1F06" w:rsidP="00BF1F06">
      <w:pPr>
        <w:spacing w:after="0" w:line="240" w:lineRule="auto"/>
        <w:ind w:right="-1"/>
        <w:jc w:val="both"/>
        <w:rPr>
          <w:bCs/>
          <w:snapToGrid w:val="0"/>
          <w:color w:val="000000"/>
          <w:w w:val="1"/>
          <w:sz w:val="14"/>
          <w:szCs w:val="14"/>
          <w:bdr w:val="none" w:sz="0" w:space="0" w:color="auto" w:frame="1"/>
          <w:shd w:val="clear" w:color="auto" w:fill="000000"/>
          <w:lang w:val="x-none" w:eastAsia="x-none" w:bidi="x-none"/>
        </w:rPr>
      </w:pPr>
      <w:r>
        <w:rPr>
          <w:rFonts w:ascii="Arial" w:hAnsi="Arial" w:cs="Arial"/>
          <w:bCs/>
          <w:sz w:val="14"/>
          <w:szCs w:val="14"/>
        </w:rPr>
        <w:t>SUBINSPECCION GENERAL DE LA TERCERA REGION ESCOLAR</w:t>
      </w:r>
    </w:p>
    <w:p w14:paraId="0866E2D3" w14:textId="77777777" w:rsidR="00BF1F06" w:rsidRDefault="00BF1F06" w:rsidP="00BF1F06">
      <w:pPr>
        <w:spacing w:after="0" w:line="240" w:lineRule="auto"/>
        <w:ind w:right="-1"/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>INSPECCION DE ZONA 3430-CORRAL DE BUSTOS-DPTO MARCOS JUAREZ</w:t>
      </w:r>
      <w:r>
        <w:rPr>
          <w:rFonts w:ascii="Arial" w:hAnsi="Arial" w:cs="Arial"/>
          <w:b/>
          <w:sz w:val="14"/>
          <w:szCs w:val="14"/>
        </w:rPr>
        <w:t>.</w:t>
      </w:r>
    </w:p>
    <w:p w14:paraId="6E18781D" w14:textId="240E03D8" w:rsidR="00BF1F06" w:rsidRPr="002F6E27" w:rsidRDefault="00BF1F06" w:rsidP="00BF1F06">
      <w:pPr>
        <w:spacing w:after="0" w:line="240" w:lineRule="auto"/>
        <w:ind w:left="-73" w:right="-1" w:firstLine="73"/>
        <w:jc w:val="both"/>
        <w:rPr>
          <w:rFonts w:ascii="Arial" w:hAnsi="Arial" w:cs="Arial"/>
          <w:b/>
          <w:bCs/>
          <w:sz w:val="20"/>
          <w:szCs w:val="20"/>
        </w:rPr>
      </w:pPr>
      <w:r w:rsidRPr="002F6E27">
        <w:rPr>
          <w:rFonts w:ascii="Arial" w:hAnsi="Arial" w:cs="Arial"/>
          <w:b/>
          <w:bCs/>
          <w:sz w:val="20"/>
          <w:szCs w:val="20"/>
        </w:rPr>
        <w:t>C.E</w:t>
      </w:r>
      <w:r w:rsidR="002F6E27">
        <w:rPr>
          <w:rFonts w:ascii="Arial" w:hAnsi="Arial" w:cs="Arial"/>
          <w:b/>
          <w:bCs/>
          <w:sz w:val="20"/>
          <w:szCs w:val="20"/>
        </w:rPr>
        <w:t>.</w:t>
      </w:r>
      <w:r w:rsidRPr="002F6E27">
        <w:rPr>
          <w:rFonts w:ascii="Arial" w:hAnsi="Arial" w:cs="Arial"/>
          <w:b/>
          <w:bCs/>
          <w:sz w:val="20"/>
          <w:szCs w:val="20"/>
        </w:rPr>
        <w:t xml:space="preserve"> SARGENTO CABRAL </w:t>
      </w:r>
    </w:p>
    <w:p w14:paraId="3BC4EAF8" w14:textId="77777777" w:rsidR="00BF1F06" w:rsidRDefault="00BF1F06" w:rsidP="00BF1F06">
      <w:pPr>
        <w:spacing w:after="0" w:line="240" w:lineRule="auto"/>
        <w:ind w:left="-73" w:right="-1" w:firstLine="73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INT. MELQUIOT 922 - 2624 ARIAS - </w:t>
      </w:r>
    </w:p>
    <w:p w14:paraId="0C76FE72" w14:textId="77777777" w:rsidR="00BF1F06" w:rsidRDefault="00BF1F06" w:rsidP="00BF1F06">
      <w:pPr>
        <w:spacing w:after="0" w:line="240" w:lineRule="auto"/>
        <w:ind w:right="-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TEL: 03468-440466</w:t>
      </w:r>
    </w:p>
    <w:p w14:paraId="4C0C006E" w14:textId="77777777" w:rsidR="00BF1F06" w:rsidRDefault="00BF1F06" w:rsidP="00BF1F06">
      <w:pPr>
        <w:spacing w:after="0" w:line="240" w:lineRule="auto"/>
        <w:ind w:right="-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E-MAIL: </w:t>
      </w:r>
      <w:hyperlink r:id="rId6" w:history="1">
        <w:r>
          <w:rPr>
            <w:rStyle w:val="Hipervnculo"/>
            <w:rFonts w:ascii="Arial" w:hAnsi="Arial" w:cs="Arial"/>
            <w:sz w:val="14"/>
            <w:szCs w:val="14"/>
          </w:rPr>
          <w:t>escuelasargento@gmail.com</w:t>
        </w:r>
      </w:hyperlink>
    </w:p>
    <w:p w14:paraId="03794B77" w14:textId="77777777" w:rsidR="00BF1F06" w:rsidRDefault="00A603C2" w:rsidP="00BF1F06">
      <w:pPr>
        <w:spacing w:after="0" w:line="240" w:lineRule="auto"/>
        <w:ind w:right="-1"/>
        <w:jc w:val="both"/>
        <w:rPr>
          <w:rFonts w:ascii="Arial" w:hAnsi="Arial" w:cs="Arial"/>
          <w:sz w:val="14"/>
          <w:szCs w:val="14"/>
        </w:rPr>
      </w:pPr>
      <w:hyperlink r:id="rId7" w:history="1">
        <w:r w:rsidR="00BF1F06">
          <w:rPr>
            <w:rStyle w:val="Hipervnculo"/>
            <w:rFonts w:ascii="Arial" w:hAnsi="Arial" w:cs="Arial"/>
            <w:sz w:val="14"/>
            <w:szCs w:val="14"/>
          </w:rPr>
          <w:t>www.escuelasargento-arias.edu.ar</w:t>
        </w:r>
      </w:hyperlink>
    </w:p>
    <w:p w14:paraId="5F50BCFD" w14:textId="77777777" w:rsidR="00BF1F06" w:rsidRDefault="00BF1F06" w:rsidP="00BF1F06">
      <w:pPr>
        <w:spacing w:after="0" w:line="240" w:lineRule="auto"/>
        <w:ind w:right="-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CATEGORÍA: PRIMERA - CÓD. DE INSPECCIÓN: 3431-51</w:t>
      </w:r>
    </w:p>
    <w:p w14:paraId="35493022" w14:textId="77777777" w:rsidR="0020255B" w:rsidRDefault="0020255B" w:rsidP="007422B2">
      <w:pPr>
        <w:jc w:val="center"/>
        <w:rPr>
          <w:bCs/>
          <w:sz w:val="28"/>
          <w:szCs w:val="28"/>
        </w:rPr>
      </w:pPr>
    </w:p>
    <w:p w14:paraId="0147C58D" w14:textId="35310994" w:rsidR="000232CD" w:rsidRPr="002F6E27" w:rsidRDefault="00EE71A6" w:rsidP="007422B2">
      <w:pPr>
        <w:jc w:val="center"/>
        <w:rPr>
          <w:bCs/>
          <w:sz w:val="28"/>
          <w:szCs w:val="28"/>
        </w:rPr>
      </w:pPr>
      <w:r w:rsidRPr="002F6E27">
        <w:rPr>
          <w:bCs/>
          <w:sz w:val="28"/>
          <w:szCs w:val="28"/>
        </w:rPr>
        <w:t>S</w:t>
      </w:r>
      <w:r w:rsidR="00BF1F06" w:rsidRPr="002F6E27">
        <w:rPr>
          <w:bCs/>
          <w:sz w:val="28"/>
          <w:szCs w:val="28"/>
        </w:rPr>
        <w:t xml:space="preserve">elección de </w:t>
      </w:r>
      <w:r w:rsidR="0084795D" w:rsidRPr="002F6E27">
        <w:rPr>
          <w:bCs/>
          <w:sz w:val="28"/>
          <w:szCs w:val="28"/>
        </w:rPr>
        <w:t xml:space="preserve">aprendizajes y </w:t>
      </w:r>
      <w:r w:rsidR="00BF1F06" w:rsidRPr="002F6E27">
        <w:rPr>
          <w:bCs/>
          <w:sz w:val="28"/>
          <w:szCs w:val="28"/>
        </w:rPr>
        <w:t>contenidos</w:t>
      </w:r>
      <w:r w:rsidR="0084795D" w:rsidRPr="002F6E27">
        <w:rPr>
          <w:bCs/>
          <w:sz w:val="28"/>
          <w:szCs w:val="28"/>
        </w:rPr>
        <w:t xml:space="preserve"> prioritarios</w:t>
      </w:r>
      <w:r w:rsidR="00BF1F06" w:rsidRPr="002F6E27">
        <w:rPr>
          <w:bCs/>
          <w:sz w:val="28"/>
          <w:szCs w:val="28"/>
        </w:rPr>
        <w:t xml:space="preserve"> de</w:t>
      </w:r>
      <w:r w:rsidRPr="002F6E27">
        <w:rPr>
          <w:bCs/>
          <w:sz w:val="28"/>
          <w:szCs w:val="28"/>
        </w:rPr>
        <w:t xml:space="preserve">sarrollados y a desarrollar </w:t>
      </w:r>
      <w:r w:rsidR="0084795D" w:rsidRPr="002F6E27">
        <w:rPr>
          <w:bCs/>
          <w:sz w:val="28"/>
          <w:szCs w:val="28"/>
        </w:rPr>
        <w:t xml:space="preserve">durante la primera y segunda etapa del </w:t>
      </w:r>
      <w:r w:rsidR="00D06C5C" w:rsidRPr="002F6E27">
        <w:rPr>
          <w:bCs/>
          <w:sz w:val="28"/>
          <w:szCs w:val="28"/>
        </w:rPr>
        <w:t>ciclo lectivo 2020</w:t>
      </w:r>
      <w:r w:rsidR="00270E76">
        <w:rPr>
          <w:bCs/>
          <w:sz w:val="28"/>
          <w:szCs w:val="28"/>
        </w:rPr>
        <w:t>.</w:t>
      </w:r>
    </w:p>
    <w:p w14:paraId="610984CC" w14:textId="3910899F" w:rsidR="00BA5CE5" w:rsidRPr="00BA5CE5" w:rsidRDefault="00BA5CE5" w:rsidP="00BA5CE5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Prim</w:t>
      </w:r>
      <w:r w:rsidRPr="00BA5CE5">
        <w:rPr>
          <w:b/>
          <w:sz w:val="48"/>
          <w:szCs w:val="48"/>
          <w:u w:val="single"/>
        </w:rPr>
        <w:t>er Grado</w:t>
      </w:r>
    </w:p>
    <w:p w14:paraId="734DE4BA" w14:textId="08B39199" w:rsidR="00FC00AC" w:rsidRPr="00FC00AC" w:rsidRDefault="00FC00AC" w:rsidP="00E05B22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Asesoría y Apoyo para el Primer Ciclo</w:t>
      </w:r>
      <w:r w:rsidRPr="00FC00AC">
        <w:rPr>
          <w:b/>
          <w:sz w:val="24"/>
          <w:szCs w:val="24"/>
        </w:rPr>
        <w:t xml:space="preserve">: </w:t>
      </w:r>
      <w:r w:rsidRPr="00FC00AC">
        <w:rPr>
          <w:bCs/>
          <w:sz w:val="24"/>
          <w:szCs w:val="24"/>
        </w:rPr>
        <w:t>Programa de Fortalecimiento: -Laura Di Giuseppe.</w:t>
      </w:r>
    </w:p>
    <w:p w14:paraId="0B5E181E" w14:textId="0BF338B1" w:rsidR="00E05B22" w:rsidRDefault="00E05B22" w:rsidP="00E05B22">
      <w:r w:rsidRPr="007422B2">
        <w:rPr>
          <w:b/>
          <w:sz w:val="24"/>
          <w:szCs w:val="24"/>
          <w:u w:val="single"/>
        </w:rPr>
        <w:t>Espacio Curricular:</w:t>
      </w:r>
      <w:r>
        <w:t xml:space="preserve"> Lengua y Literatura</w:t>
      </w:r>
      <w:r w:rsidR="0020255B">
        <w:t xml:space="preserve">     </w:t>
      </w:r>
      <w:r w:rsidRPr="007422B2">
        <w:rPr>
          <w:b/>
          <w:sz w:val="24"/>
          <w:szCs w:val="24"/>
          <w:u w:val="single"/>
        </w:rPr>
        <w:t>Docente</w:t>
      </w:r>
      <w:r>
        <w:rPr>
          <w:b/>
          <w:sz w:val="24"/>
          <w:szCs w:val="24"/>
          <w:u w:val="single"/>
        </w:rPr>
        <w:t>s</w:t>
      </w:r>
      <w:r w:rsidRPr="007422B2">
        <w:rPr>
          <w:b/>
          <w:sz w:val="24"/>
          <w:szCs w:val="24"/>
          <w:u w:val="single"/>
        </w:rPr>
        <w:t>:</w:t>
      </w:r>
      <w:r>
        <w:t xml:space="preserve"> Nerina Benavidez – Ivana Ortega </w:t>
      </w:r>
    </w:p>
    <w:tbl>
      <w:tblPr>
        <w:tblStyle w:val="Tablaconcuadrcula"/>
        <w:tblW w:w="14361" w:type="dxa"/>
        <w:jc w:val="center"/>
        <w:tblLook w:val="04A0" w:firstRow="1" w:lastRow="0" w:firstColumn="1" w:lastColumn="0" w:noHBand="0" w:noVBand="1"/>
      </w:tblPr>
      <w:tblGrid>
        <w:gridCol w:w="3015"/>
        <w:gridCol w:w="5673"/>
        <w:gridCol w:w="5673"/>
      </w:tblGrid>
      <w:tr w:rsidR="00E05B22" w14:paraId="16E7F0C0" w14:textId="77777777" w:rsidTr="006F6A48">
        <w:trPr>
          <w:trHeight w:val="111"/>
          <w:jc w:val="center"/>
        </w:trPr>
        <w:tc>
          <w:tcPr>
            <w:tcW w:w="3015" w:type="dxa"/>
          </w:tcPr>
          <w:p w14:paraId="33CFFC95" w14:textId="77777777" w:rsidR="00E05B22" w:rsidRPr="000E7FE8" w:rsidRDefault="00E05B22" w:rsidP="009754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3" w:type="dxa"/>
          </w:tcPr>
          <w:p w14:paraId="4D19B71F" w14:textId="77777777" w:rsidR="00E05B22" w:rsidRPr="000E7FE8" w:rsidRDefault="00E05B22" w:rsidP="00975473">
            <w:pPr>
              <w:jc w:val="center"/>
              <w:rPr>
                <w:b/>
                <w:sz w:val="28"/>
                <w:szCs w:val="28"/>
              </w:rPr>
            </w:pPr>
            <w:r w:rsidRPr="00AC1E19">
              <w:rPr>
                <w:b/>
                <w:color w:val="FF0000"/>
                <w:sz w:val="28"/>
                <w:szCs w:val="28"/>
              </w:rPr>
              <w:t>PRIMERA ETAPA</w:t>
            </w:r>
          </w:p>
        </w:tc>
        <w:tc>
          <w:tcPr>
            <w:tcW w:w="5673" w:type="dxa"/>
          </w:tcPr>
          <w:p w14:paraId="6E92F5AD" w14:textId="77777777" w:rsidR="00E05B22" w:rsidRPr="000E7FE8" w:rsidRDefault="00E05B22" w:rsidP="00975473">
            <w:pPr>
              <w:jc w:val="center"/>
              <w:rPr>
                <w:b/>
                <w:sz w:val="28"/>
                <w:szCs w:val="28"/>
              </w:rPr>
            </w:pPr>
            <w:r w:rsidRPr="00AC1E19">
              <w:rPr>
                <w:b/>
                <w:color w:val="0070C0"/>
                <w:sz w:val="28"/>
                <w:szCs w:val="28"/>
              </w:rPr>
              <w:t>SEGUNDA ETAPA</w:t>
            </w:r>
          </w:p>
        </w:tc>
      </w:tr>
      <w:tr w:rsidR="00D94749" w14:paraId="167F7BE0" w14:textId="77777777" w:rsidTr="006F6A48">
        <w:trPr>
          <w:trHeight w:val="95"/>
          <w:jc w:val="center"/>
        </w:trPr>
        <w:tc>
          <w:tcPr>
            <w:tcW w:w="3015" w:type="dxa"/>
          </w:tcPr>
          <w:p w14:paraId="5B0BB5D0" w14:textId="77777777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 w:rsidRPr="000E7FE8">
              <w:rPr>
                <w:b/>
                <w:sz w:val="24"/>
                <w:szCs w:val="24"/>
              </w:rPr>
              <w:t>EJES</w:t>
            </w:r>
          </w:p>
        </w:tc>
        <w:tc>
          <w:tcPr>
            <w:tcW w:w="5673" w:type="dxa"/>
          </w:tcPr>
          <w:p w14:paraId="6B4AD203" w14:textId="64BB5D63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APRENDIZAJES Y CONTENIDOS DESARROLLADOS</w:t>
            </w:r>
          </w:p>
        </w:tc>
        <w:tc>
          <w:tcPr>
            <w:tcW w:w="5673" w:type="dxa"/>
          </w:tcPr>
          <w:p w14:paraId="3067BB0C" w14:textId="02FA94C2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APRENDIZAJES Y CONTENIDOS PRIORITARIOS A DESARROLLAR</w:t>
            </w:r>
          </w:p>
        </w:tc>
      </w:tr>
      <w:tr w:rsidR="00E05B22" w14:paraId="1B08479E" w14:textId="04F4A86A" w:rsidTr="006F6A48">
        <w:trPr>
          <w:trHeight w:val="354"/>
          <w:jc w:val="center"/>
        </w:trPr>
        <w:tc>
          <w:tcPr>
            <w:tcW w:w="3015" w:type="dxa"/>
          </w:tcPr>
          <w:p w14:paraId="33C002EA" w14:textId="77777777" w:rsidR="00E05B22" w:rsidRPr="00002291" w:rsidRDefault="00E05B22" w:rsidP="00975473">
            <w:pPr>
              <w:autoSpaceDE w:val="0"/>
              <w:autoSpaceDN w:val="0"/>
              <w:adjustRightInd w:val="0"/>
            </w:pPr>
            <w:r>
              <w:rPr>
                <w:rFonts w:cs="Calibri,Bold"/>
                <w:b/>
                <w:bCs/>
              </w:rPr>
              <w:t>ORALIDAD</w:t>
            </w:r>
          </w:p>
        </w:tc>
        <w:tc>
          <w:tcPr>
            <w:tcW w:w="5673" w:type="dxa"/>
          </w:tcPr>
          <w:p w14:paraId="4D95EDF5" w14:textId="77777777" w:rsidR="00E05B22" w:rsidRPr="00F45B83" w:rsidRDefault="00E05B22" w:rsidP="00F45B8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8"/>
              <w:rPr>
                <w:rFonts w:cstheme="minorHAnsi"/>
              </w:rPr>
            </w:pPr>
            <w:r w:rsidRPr="00F45B83">
              <w:rPr>
                <w:rFonts w:cstheme="minorHAnsi"/>
              </w:rPr>
              <w:t>Expresión de aportes personales con diferentes propósitos comunicativos: narrar, describir, manifestar inquietudes e intereses personales.</w:t>
            </w:r>
          </w:p>
          <w:p w14:paraId="7582190F" w14:textId="2DB54A94" w:rsidR="00E05B22" w:rsidRPr="00F45B83" w:rsidRDefault="00E05B22" w:rsidP="00F45B8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8"/>
              <w:rPr>
                <w:rFonts w:cstheme="minorHAnsi"/>
              </w:rPr>
            </w:pPr>
            <w:r w:rsidRPr="00F45B83">
              <w:rPr>
                <w:rFonts w:cstheme="minorHAnsi"/>
              </w:rPr>
              <w:t>Comprensión y ejecución de consignas simples en situaciones cotidianas, en las que tengan propósitos definidos.</w:t>
            </w:r>
          </w:p>
        </w:tc>
        <w:tc>
          <w:tcPr>
            <w:tcW w:w="5673" w:type="dxa"/>
          </w:tcPr>
          <w:p w14:paraId="5EC6033F" w14:textId="04B0AFAC" w:rsidR="00E05B22" w:rsidRPr="00F45B83" w:rsidRDefault="00E05B22" w:rsidP="00F45B8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8"/>
              <w:rPr>
                <w:rFonts w:cstheme="minorHAnsi"/>
              </w:rPr>
            </w:pPr>
            <w:r w:rsidRPr="00F45B83">
              <w:rPr>
                <w:rFonts w:cstheme="minorHAnsi"/>
              </w:rPr>
              <w:t>Participación en situaciones de lectura en voz alta de textos no literarios a cargo del docente y otros estudiantes.</w:t>
            </w:r>
          </w:p>
          <w:p w14:paraId="38ED92BF" w14:textId="77777777" w:rsidR="00E05B22" w:rsidRPr="00E05B22" w:rsidRDefault="00E05B22" w:rsidP="00F45B83">
            <w:pPr>
              <w:autoSpaceDE w:val="0"/>
              <w:autoSpaceDN w:val="0"/>
              <w:adjustRightInd w:val="0"/>
              <w:ind w:left="458"/>
              <w:rPr>
                <w:rFonts w:cstheme="minorHAnsi"/>
              </w:rPr>
            </w:pPr>
          </w:p>
        </w:tc>
      </w:tr>
      <w:tr w:rsidR="00E05B22" w14:paraId="1E8A8A0A" w14:textId="02B91357" w:rsidTr="006F6A48">
        <w:trPr>
          <w:trHeight w:val="262"/>
          <w:jc w:val="center"/>
        </w:trPr>
        <w:tc>
          <w:tcPr>
            <w:tcW w:w="3015" w:type="dxa"/>
          </w:tcPr>
          <w:p w14:paraId="27B032EB" w14:textId="77777777" w:rsidR="00E05B22" w:rsidRPr="00002291" w:rsidRDefault="00E05B22" w:rsidP="00975473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>
              <w:rPr>
                <w:rFonts w:cs="Calibri,Bold"/>
                <w:b/>
                <w:bCs/>
              </w:rPr>
              <w:t>LECTURA Y ESCRITURA</w:t>
            </w:r>
          </w:p>
        </w:tc>
        <w:tc>
          <w:tcPr>
            <w:tcW w:w="5673" w:type="dxa"/>
          </w:tcPr>
          <w:p w14:paraId="78F60B77" w14:textId="77777777" w:rsidR="00E05B22" w:rsidRPr="00F45B83" w:rsidRDefault="008331A3" w:rsidP="00F45B8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8"/>
              <w:rPr>
                <w:rFonts w:cstheme="minorHAnsi"/>
              </w:rPr>
            </w:pPr>
            <w:r w:rsidRPr="00F45B83">
              <w:rPr>
                <w:rFonts w:cstheme="minorHAnsi"/>
              </w:rPr>
              <w:t>Interacción con los textos escritos explorando indicios y formulando anticipaciones.</w:t>
            </w:r>
          </w:p>
          <w:p w14:paraId="29864179" w14:textId="38D0238B" w:rsidR="008331A3" w:rsidRPr="00F45B83" w:rsidRDefault="008331A3" w:rsidP="00F45B8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8"/>
              <w:rPr>
                <w:rFonts w:cstheme="minorHAnsi"/>
              </w:rPr>
            </w:pPr>
            <w:r w:rsidRPr="00F45B83">
              <w:rPr>
                <w:rFonts w:cstheme="minorHAnsi"/>
              </w:rPr>
              <w:t>Escritura exploratoria de palabras, frases y oraciones que conforman un texto (afiches, folletos, avisos, epígrafes para una foto o ilustración, mensajes, invitaciones, respuestas a preguntas sobre temas conocidos).</w:t>
            </w:r>
          </w:p>
        </w:tc>
        <w:tc>
          <w:tcPr>
            <w:tcW w:w="5673" w:type="dxa"/>
          </w:tcPr>
          <w:p w14:paraId="11279EB1" w14:textId="1D40254D" w:rsidR="00E05B22" w:rsidRPr="00F45B83" w:rsidRDefault="008331A3" w:rsidP="00F45B8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8"/>
              <w:rPr>
                <w:rFonts w:cstheme="minorHAnsi"/>
              </w:rPr>
            </w:pPr>
            <w:r w:rsidRPr="00F45B83">
              <w:rPr>
                <w:rFonts w:cstheme="minorHAnsi"/>
              </w:rPr>
              <w:t>Frecuentación, exploración e interacción asidua con variados materiales escritos, en distintos escenarios.</w:t>
            </w:r>
          </w:p>
        </w:tc>
      </w:tr>
      <w:tr w:rsidR="00E05B22" w14:paraId="2CABDFA4" w14:textId="4E95A595" w:rsidTr="006F6A48">
        <w:trPr>
          <w:trHeight w:val="266"/>
          <w:jc w:val="center"/>
        </w:trPr>
        <w:tc>
          <w:tcPr>
            <w:tcW w:w="3015" w:type="dxa"/>
          </w:tcPr>
          <w:p w14:paraId="43DE5542" w14:textId="77777777" w:rsidR="00E05B22" w:rsidRPr="00002291" w:rsidRDefault="00E05B22" w:rsidP="00975473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>
              <w:rPr>
                <w:rFonts w:cs="Calibri,Bold"/>
                <w:b/>
                <w:bCs/>
              </w:rPr>
              <w:t>LITERATURA</w:t>
            </w:r>
          </w:p>
        </w:tc>
        <w:tc>
          <w:tcPr>
            <w:tcW w:w="5673" w:type="dxa"/>
          </w:tcPr>
          <w:p w14:paraId="4F5F26E7" w14:textId="77777777" w:rsidR="008331A3" w:rsidRPr="00F45B83" w:rsidRDefault="008331A3" w:rsidP="00F45B8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8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Manifestación de juicios espontáneos de apreciación </w:t>
            </w:r>
            <w:r w:rsidRPr="00F45B83">
              <w:rPr>
                <w:rFonts w:cstheme="minorHAnsi"/>
              </w:rPr>
              <w:lastRenderedPageBreak/>
              <w:t>personal de la literatura en su valor creativo y lúdico.</w:t>
            </w:r>
          </w:p>
          <w:p w14:paraId="4379A496" w14:textId="10645CB0" w:rsidR="00E05B22" w:rsidRPr="00F45B83" w:rsidRDefault="008331A3" w:rsidP="00F45B8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8"/>
              <w:rPr>
                <w:rFonts w:cstheme="minorHAnsi"/>
              </w:rPr>
            </w:pPr>
            <w:r w:rsidRPr="00F45B83">
              <w:rPr>
                <w:rFonts w:cstheme="minorHAnsi"/>
              </w:rPr>
              <w:t>Evaluación de la propia escritura –en colaboración con el docente, familia y los pares para la identificación de omisiones (lo que falta escribir) y la formulación de propuestas de modificación.</w:t>
            </w:r>
          </w:p>
        </w:tc>
        <w:tc>
          <w:tcPr>
            <w:tcW w:w="5673" w:type="dxa"/>
          </w:tcPr>
          <w:p w14:paraId="5DFE1946" w14:textId="234483B7" w:rsidR="00E05B22" w:rsidRDefault="008331A3" w:rsidP="00F45B83">
            <w:pPr>
              <w:pStyle w:val="Prrafodelista"/>
              <w:numPr>
                <w:ilvl w:val="0"/>
                <w:numId w:val="14"/>
              </w:numPr>
              <w:ind w:left="458"/>
            </w:pPr>
            <w:r w:rsidRPr="00F45B83">
              <w:rPr>
                <w:sz w:val="24"/>
                <w:szCs w:val="24"/>
              </w:rPr>
              <w:lastRenderedPageBreak/>
              <w:t xml:space="preserve">Escucha atenta y seguimiento de la lectura en voz </w:t>
            </w:r>
            <w:r w:rsidRPr="00F45B83">
              <w:rPr>
                <w:sz w:val="24"/>
                <w:szCs w:val="24"/>
              </w:rPr>
              <w:lastRenderedPageBreak/>
              <w:t xml:space="preserve">alta (realizada por el maestro u otro adulto), sosteniendo el </w:t>
            </w:r>
            <w:r w:rsidRPr="00F45B83">
              <w:rPr>
                <w:b/>
                <w:sz w:val="24"/>
                <w:szCs w:val="24"/>
              </w:rPr>
              <w:t>hilo argumental</w:t>
            </w:r>
            <w:r w:rsidRPr="00F45B83">
              <w:rPr>
                <w:sz w:val="24"/>
                <w:szCs w:val="24"/>
              </w:rPr>
              <w:t xml:space="preserve"> e identificando </w:t>
            </w:r>
            <w:r w:rsidRPr="00F45B83">
              <w:rPr>
                <w:b/>
                <w:sz w:val="24"/>
                <w:szCs w:val="24"/>
              </w:rPr>
              <w:t>voces de los personajes</w:t>
            </w:r>
            <w:r w:rsidRPr="00F45B83">
              <w:rPr>
                <w:sz w:val="24"/>
                <w:szCs w:val="24"/>
              </w:rPr>
              <w:t>.</w:t>
            </w:r>
          </w:p>
        </w:tc>
      </w:tr>
    </w:tbl>
    <w:p w14:paraId="519355FC" w14:textId="77777777" w:rsidR="0020255B" w:rsidRDefault="0020255B" w:rsidP="008331A3">
      <w:pPr>
        <w:rPr>
          <w:b/>
          <w:sz w:val="24"/>
          <w:szCs w:val="24"/>
          <w:u w:val="single"/>
        </w:rPr>
      </w:pPr>
    </w:p>
    <w:p w14:paraId="23923269" w14:textId="1FB082B6" w:rsidR="008331A3" w:rsidRDefault="008331A3" w:rsidP="008331A3">
      <w:r w:rsidRPr="007422B2">
        <w:rPr>
          <w:b/>
          <w:sz w:val="24"/>
          <w:szCs w:val="24"/>
          <w:u w:val="single"/>
        </w:rPr>
        <w:t>Espacio Curricular:</w:t>
      </w:r>
      <w:r>
        <w:t xml:space="preserve"> Lengua y Literatura</w:t>
      </w:r>
    </w:p>
    <w:tbl>
      <w:tblPr>
        <w:tblStyle w:val="Tablaconcuadrcula"/>
        <w:tblW w:w="14336" w:type="dxa"/>
        <w:jc w:val="center"/>
        <w:tblLook w:val="04A0" w:firstRow="1" w:lastRow="0" w:firstColumn="1" w:lastColumn="0" w:noHBand="0" w:noVBand="1"/>
      </w:tblPr>
      <w:tblGrid>
        <w:gridCol w:w="3052"/>
        <w:gridCol w:w="5408"/>
        <w:gridCol w:w="5876"/>
      </w:tblGrid>
      <w:tr w:rsidR="008331A3" w14:paraId="7784BC90" w14:textId="77777777" w:rsidTr="0020255B">
        <w:trPr>
          <w:trHeight w:val="111"/>
          <w:jc w:val="center"/>
        </w:trPr>
        <w:tc>
          <w:tcPr>
            <w:tcW w:w="3052" w:type="dxa"/>
          </w:tcPr>
          <w:p w14:paraId="66F50702" w14:textId="77777777" w:rsidR="008331A3" w:rsidRPr="000E7FE8" w:rsidRDefault="008331A3" w:rsidP="009754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8" w:type="dxa"/>
          </w:tcPr>
          <w:p w14:paraId="611AB469" w14:textId="77777777" w:rsidR="008331A3" w:rsidRPr="000E7FE8" w:rsidRDefault="008331A3" w:rsidP="00975473">
            <w:pPr>
              <w:jc w:val="center"/>
              <w:rPr>
                <w:b/>
                <w:sz w:val="28"/>
                <w:szCs w:val="28"/>
              </w:rPr>
            </w:pPr>
            <w:r w:rsidRPr="00AC1E19">
              <w:rPr>
                <w:b/>
                <w:color w:val="FF0000"/>
                <w:sz w:val="28"/>
                <w:szCs w:val="28"/>
              </w:rPr>
              <w:t>PRIMERA ETAPA</w:t>
            </w:r>
          </w:p>
        </w:tc>
        <w:tc>
          <w:tcPr>
            <w:tcW w:w="5876" w:type="dxa"/>
          </w:tcPr>
          <w:p w14:paraId="5888146F" w14:textId="77777777" w:rsidR="008331A3" w:rsidRPr="000E7FE8" w:rsidRDefault="008331A3" w:rsidP="00975473">
            <w:pPr>
              <w:jc w:val="center"/>
              <w:rPr>
                <w:b/>
                <w:sz w:val="28"/>
                <w:szCs w:val="28"/>
              </w:rPr>
            </w:pPr>
            <w:r w:rsidRPr="00AC1E19">
              <w:rPr>
                <w:b/>
                <w:color w:val="0070C0"/>
                <w:sz w:val="28"/>
                <w:szCs w:val="28"/>
              </w:rPr>
              <w:t>SEGUNDA ETAPA</w:t>
            </w:r>
          </w:p>
        </w:tc>
      </w:tr>
      <w:tr w:rsidR="00D94749" w14:paraId="45AA890E" w14:textId="77777777" w:rsidTr="0020255B">
        <w:trPr>
          <w:trHeight w:val="95"/>
          <w:jc w:val="center"/>
        </w:trPr>
        <w:tc>
          <w:tcPr>
            <w:tcW w:w="3052" w:type="dxa"/>
          </w:tcPr>
          <w:p w14:paraId="3A42E323" w14:textId="77777777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 w:rsidRPr="000E7FE8">
              <w:rPr>
                <w:b/>
                <w:sz w:val="24"/>
                <w:szCs w:val="24"/>
              </w:rPr>
              <w:t>EJES</w:t>
            </w:r>
          </w:p>
        </w:tc>
        <w:tc>
          <w:tcPr>
            <w:tcW w:w="5408" w:type="dxa"/>
          </w:tcPr>
          <w:p w14:paraId="33109540" w14:textId="29913483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APRENDIZAJES Y CONTENIDOS DESARROLLADOS</w:t>
            </w:r>
          </w:p>
        </w:tc>
        <w:tc>
          <w:tcPr>
            <w:tcW w:w="5876" w:type="dxa"/>
          </w:tcPr>
          <w:p w14:paraId="1E3A826E" w14:textId="42983E50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APRENDIZAJES Y CONTENIDOS PRIORITARIOS A DESARROLLAR</w:t>
            </w:r>
          </w:p>
        </w:tc>
      </w:tr>
      <w:tr w:rsidR="008331A3" w14:paraId="64037900" w14:textId="77777777" w:rsidTr="0020255B">
        <w:trPr>
          <w:trHeight w:val="354"/>
          <w:jc w:val="center"/>
        </w:trPr>
        <w:tc>
          <w:tcPr>
            <w:tcW w:w="3052" w:type="dxa"/>
          </w:tcPr>
          <w:p w14:paraId="3A58C8C9" w14:textId="77777777" w:rsidR="008331A3" w:rsidRPr="00002291" w:rsidRDefault="008331A3" w:rsidP="00975473">
            <w:pPr>
              <w:autoSpaceDE w:val="0"/>
              <w:autoSpaceDN w:val="0"/>
              <w:adjustRightInd w:val="0"/>
            </w:pPr>
            <w:r w:rsidRPr="00002291">
              <w:rPr>
                <w:rFonts w:cs="Calibri,Bold"/>
                <w:b/>
                <w:bCs/>
              </w:rPr>
              <w:t>REGULARIDADES EN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002291">
              <w:rPr>
                <w:rFonts w:cs="Calibri,Bold"/>
                <w:b/>
                <w:bCs/>
              </w:rPr>
              <w:t>DISTINTOS TRAMOS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002291">
              <w:rPr>
                <w:rFonts w:cs="Calibri,Bold"/>
                <w:b/>
                <w:bCs/>
              </w:rPr>
              <w:t>DE LA SERIE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002291">
              <w:rPr>
                <w:rFonts w:cs="Calibri,Bold"/>
                <w:b/>
                <w:bCs/>
              </w:rPr>
              <w:t>NUMÉRICA</w:t>
            </w:r>
          </w:p>
        </w:tc>
        <w:tc>
          <w:tcPr>
            <w:tcW w:w="5408" w:type="dxa"/>
          </w:tcPr>
          <w:p w14:paraId="7B1B93AB" w14:textId="34571E36" w:rsidR="008331A3" w:rsidRDefault="008331A3" w:rsidP="008331A3">
            <w:pPr>
              <w:pStyle w:val="Prrafodelista"/>
              <w:numPr>
                <w:ilvl w:val="0"/>
                <w:numId w:val="13"/>
              </w:numPr>
              <w:ind w:left="317"/>
            </w:pPr>
            <w:r w:rsidRPr="008331A3">
              <w:rPr>
                <w:sz w:val="24"/>
                <w:szCs w:val="24"/>
              </w:rPr>
              <w:t xml:space="preserve">Reconocimiento y uso de las regularidades en la </w:t>
            </w:r>
            <w:r w:rsidRPr="008331A3">
              <w:rPr>
                <w:b/>
                <w:sz w:val="24"/>
                <w:szCs w:val="24"/>
              </w:rPr>
              <w:t>serie numérica oral y escrita para leer, escribir y ordenar los números hasta 100.</w:t>
            </w:r>
          </w:p>
        </w:tc>
        <w:tc>
          <w:tcPr>
            <w:tcW w:w="5876" w:type="dxa"/>
          </w:tcPr>
          <w:p w14:paraId="6BFD005A" w14:textId="73A0CBE5" w:rsidR="008331A3" w:rsidRDefault="008331A3" w:rsidP="00975473"/>
        </w:tc>
      </w:tr>
      <w:tr w:rsidR="008331A3" w14:paraId="78D42139" w14:textId="77777777" w:rsidTr="0020255B">
        <w:trPr>
          <w:trHeight w:val="262"/>
          <w:jc w:val="center"/>
        </w:trPr>
        <w:tc>
          <w:tcPr>
            <w:tcW w:w="3052" w:type="dxa"/>
          </w:tcPr>
          <w:p w14:paraId="7445DC06" w14:textId="77777777" w:rsidR="008331A3" w:rsidRPr="00002291" w:rsidRDefault="008331A3" w:rsidP="00975473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002291">
              <w:rPr>
                <w:rFonts w:cs="Calibri,Bold"/>
                <w:b/>
                <w:bCs/>
              </w:rPr>
              <w:t>COMPOSICIONES Y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002291">
              <w:rPr>
                <w:rFonts w:cs="Calibri,Bold"/>
                <w:b/>
                <w:bCs/>
              </w:rPr>
              <w:t>DESCOMPOSICIONES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002291">
              <w:rPr>
                <w:rFonts w:cs="Calibri,Bold"/>
                <w:b/>
                <w:bCs/>
              </w:rPr>
              <w:t>DE NÚMERO</w:t>
            </w:r>
          </w:p>
        </w:tc>
        <w:tc>
          <w:tcPr>
            <w:tcW w:w="5408" w:type="dxa"/>
          </w:tcPr>
          <w:p w14:paraId="3716C904" w14:textId="6E6D45D6" w:rsidR="008331A3" w:rsidRDefault="008331A3" w:rsidP="00975473"/>
        </w:tc>
        <w:tc>
          <w:tcPr>
            <w:tcW w:w="5876" w:type="dxa"/>
          </w:tcPr>
          <w:p w14:paraId="6699FD50" w14:textId="77777777" w:rsidR="008331A3" w:rsidRDefault="008331A3" w:rsidP="008331A3">
            <w:pPr>
              <w:pStyle w:val="Prrafodelista"/>
              <w:numPr>
                <w:ilvl w:val="0"/>
                <w:numId w:val="29"/>
              </w:numPr>
              <w:spacing w:line="256" w:lineRule="auto"/>
              <w:ind w:left="41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Producción de escrituras aditivas de números</w:t>
            </w:r>
            <w:r>
              <w:rPr>
                <w:sz w:val="24"/>
                <w:szCs w:val="24"/>
              </w:rPr>
              <w:t xml:space="preserve"> en problemas que involucren el </w:t>
            </w:r>
            <w:r>
              <w:rPr>
                <w:b/>
                <w:sz w:val="24"/>
                <w:szCs w:val="24"/>
              </w:rPr>
              <w:t>análisis de las escrituras numéricas</w:t>
            </w:r>
            <w:r>
              <w:rPr>
                <w:sz w:val="24"/>
                <w:szCs w:val="24"/>
              </w:rPr>
              <w:t xml:space="preserve"> en el contexto del dinero, usando billetes de $10 y monedas de $1.</w:t>
            </w:r>
          </w:p>
          <w:p w14:paraId="002A7B98" w14:textId="75C7008E" w:rsidR="008331A3" w:rsidRDefault="008331A3" w:rsidP="008331A3">
            <w:pPr>
              <w:ind w:left="416"/>
            </w:pPr>
          </w:p>
        </w:tc>
      </w:tr>
      <w:tr w:rsidR="008331A3" w14:paraId="7FAAD8C6" w14:textId="77777777" w:rsidTr="0020255B">
        <w:trPr>
          <w:trHeight w:val="351"/>
          <w:jc w:val="center"/>
        </w:trPr>
        <w:tc>
          <w:tcPr>
            <w:tcW w:w="3052" w:type="dxa"/>
          </w:tcPr>
          <w:p w14:paraId="0A4B9799" w14:textId="77777777" w:rsidR="008331A3" w:rsidRPr="00002291" w:rsidRDefault="008331A3" w:rsidP="00975473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002291">
              <w:rPr>
                <w:rFonts w:cs="Calibri,Bold"/>
                <w:b/>
                <w:bCs/>
              </w:rPr>
              <w:t>SENTIDO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002291">
              <w:rPr>
                <w:rFonts w:cs="Calibri,Bold"/>
                <w:b/>
                <w:bCs/>
              </w:rPr>
              <w:t>DE OPERACIONES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002291">
              <w:rPr>
                <w:rFonts w:cs="Calibri,Bold"/>
                <w:b/>
                <w:bCs/>
              </w:rPr>
              <w:t>MULTIPLICACIÓN Y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002291">
              <w:rPr>
                <w:rFonts w:cs="Calibri,Bold"/>
                <w:b/>
                <w:bCs/>
              </w:rPr>
              <w:t>DIVISIÓN</w:t>
            </w:r>
          </w:p>
        </w:tc>
        <w:tc>
          <w:tcPr>
            <w:tcW w:w="5408" w:type="dxa"/>
          </w:tcPr>
          <w:p w14:paraId="11037B03" w14:textId="1A6C971D" w:rsidR="008331A3" w:rsidRDefault="008331A3" w:rsidP="00975473">
            <w:pPr>
              <w:autoSpaceDE w:val="0"/>
              <w:autoSpaceDN w:val="0"/>
              <w:adjustRightInd w:val="0"/>
            </w:pPr>
          </w:p>
        </w:tc>
        <w:tc>
          <w:tcPr>
            <w:tcW w:w="5876" w:type="dxa"/>
          </w:tcPr>
          <w:p w14:paraId="5DAC3820" w14:textId="77777777" w:rsidR="008331A3" w:rsidRDefault="008331A3" w:rsidP="008331A3">
            <w:pPr>
              <w:pStyle w:val="Prrafodelista"/>
              <w:numPr>
                <w:ilvl w:val="0"/>
                <w:numId w:val="29"/>
              </w:numPr>
              <w:spacing w:line="256" w:lineRule="auto"/>
              <w:ind w:left="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Reconocimiento y uso de la </w:t>
            </w:r>
            <w:r>
              <w:rPr>
                <w:b/>
                <w:sz w:val="24"/>
                <w:szCs w:val="24"/>
              </w:rPr>
              <w:t>suma en problemas donde hay que agregar</w:t>
            </w:r>
            <w:r>
              <w:rPr>
                <w:sz w:val="24"/>
                <w:szCs w:val="24"/>
              </w:rPr>
              <w:t xml:space="preserve"> elementos a una colección que ya se tiene, </w:t>
            </w:r>
            <w:r>
              <w:rPr>
                <w:b/>
                <w:sz w:val="24"/>
                <w:szCs w:val="24"/>
              </w:rPr>
              <w:t>juntar elementos</w:t>
            </w:r>
            <w:r>
              <w:rPr>
                <w:sz w:val="24"/>
                <w:szCs w:val="24"/>
              </w:rPr>
              <w:t xml:space="preserve"> de dos colecciones (reunir-unir) y </w:t>
            </w:r>
            <w:r>
              <w:rPr>
                <w:b/>
                <w:sz w:val="24"/>
                <w:szCs w:val="24"/>
              </w:rPr>
              <w:t>avanzar posiciones en una serie</w:t>
            </w:r>
            <w:r>
              <w:rPr>
                <w:sz w:val="24"/>
                <w:szCs w:val="24"/>
              </w:rPr>
              <w:t xml:space="preserve"> –especialmente aditiva-.</w:t>
            </w:r>
          </w:p>
          <w:p w14:paraId="2A5AFD0E" w14:textId="6D1660FC" w:rsidR="008331A3" w:rsidRPr="008331A3" w:rsidRDefault="008331A3" w:rsidP="008331A3">
            <w:pPr>
              <w:pStyle w:val="Prrafodelista"/>
              <w:numPr>
                <w:ilvl w:val="0"/>
                <w:numId w:val="29"/>
              </w:numPr>
              <w:spacing w:line="256" w:lineRule="auto"/>
              <w:ind w:left="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Reconocimiento y uso de la </w:t>
            </w:r>
            <w:r>
              <w:rPr>
                <w:b/>
                <w:sz w:val="24"/>
                <w:szCs w:val="24"/>
              </w:rPr>
              <w:t>resta en problemas donde hay que quitar</w:t>
            </w:r>
            <w:r>
              <w:rPr>
                <w:sz w:val="24"/>
                <w:szCs w:val="24"/>
              </w:rPr>
              <w:t xml:space="preserve"> elementos a una colección, </w:t>
            </w:r>
            <w:r>
              <w:rPr>
                <w:b/>
                <w:sz w:val="24"/>
                <w:szCs w:val="24"/>
              </w:rPr>
              <w:t>separar elementos</w:t>
            </w:r>
            <w:r>
              <w:rPr>
                <w:sz w:val="24"/>
                <w:szCs w:val="24"/>
              </w:rPr>
              <w:t xml:space="preserve"> de una colección y </w:t>
            </w:r>
            <w:r>
              <w:rPr>
                <w:b/>
                <w:sz w:val="24"/>
                <w:szCs w:val="24"/>
              </w:rPr>
              <w:t>retroceder posiciones en una serie</w:t>
            </w:r>
            <w:r>
              <w:rPr>
                <w:sz w:val="24"/>
                <w:szCs w:val="24"/>
              </w:rPr>
              <w:t>.</w:t>
            </w:r>
          </w:p>
        </w:tc>
      </w:tr>
      <w:tr w:rsidR="008331A3" w14:paraId="0B3658F8" w14:textId="77777777" w:rsidTr="0020255B">
        <w:trPr>
          <w:trHeight w:val="354"/>
          <w:jc w:val="center"/>
        </w:trPr>
        <w:tc>
          <w:tcPr>
            <w:tcW w:w="3052" w:type="dxa"/>
          </w:tcPr>
          <w:p w14:paraId="4F5AA158" w14:textId="77777777" w:rsidR="008331A3" w:rsidRPr="00002291" w:rsidRDefault="008331A3" w:rsidP="00975473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002291">
              <w:rPr>
                <w:rFonts w:cs="Calibri,Bold"/>
                <w:b/>
                <w:bCs/>
              </w:rPr>
              <w:t>GEOMETRÍA</w:t>
            </w:r>
          </w:p>
        </w:tc>
        <w:tc>
          <w:tcPr>
            <w:tcW w:w="5408" w:type="dxa"/>
          </w:tcPr>
          <w:p w14:paraId="62EC8BE7" w14:textId="77777777" w:rsidR="008331A3" w:rsidRPr="00862B78" w:rsidRDefault="008331A3" w:rsidP="0097547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5876" w:type="dxa"/>
          </w:tcPr>
          <w:p w14:paraId="27BFFC14" w14:textId="0220BBE0" w:rsidR="008331A3" w:rsidRPr="00862B78" w:rsidRDefault="008331A3" w:rsidP="0020255B">
            <w:pPr>
              <w:pStyle w:val="Prrafodelista"/>
              <w:numPr>
                <w:ilvl w:val="0"/>
                <w:numId w:val="29"/>
              </w:numPr>
              <w:spacing w:line="256" w:lineRule="auto"/>
              <w:rPr>
                <w:rFonts w:cstheme="minorHAnsi"/>
                <w:b/>
                <w:bCs/>
              </w:rPr>
            </w:pPr>
            <w:r>
              <w:rPr>
                <w:sz w:val="24"/>
                <w:szCs w:val="24"/>
              </w:rPr>
              <w:t xml:space="preserve">Reconocimiento de las </w:t>
            </w:r>
            <w:r>
              <w:rPr>
                <w:b/>
                <w:sz w:val="24"/>
                <w:szCs w:val="24"/>
              </w:rPr>
              <w:t>características de figuras planas</w:t>
            </w:r>
            <w:r>
              <w:rPr>
                <w:sz w:val="24"/>
                <w:szCs w:val="24"/>
              </w:rPr>
              <w:t xml:space="preserve"> –como presencia de bordes curvos o rectos y, si son rectos, número de lados o vértices-.</w:t>
            </w:r>
          </w:p>
        </w:tc>
      </w:tr>
    </w:tbl>
    <w:p w14:paraId="7AF629E9" w14:textId="50B2C342" w:rsidR="00BA5CE5" w:rsidRDefault="00BA5CE5" w:rsidP="007422B2">
      <w:pPr>
        <w:jc w:val="center"/>
        <w:rPr>
          <w:b/>
          <w:sz w:val="28"/>
          <w:szCs w:val="28"/>
          <w:u w:val="single"/>
        </w:rPr>
      </w:pPr>
    </w:p>
    <w:p w14:paraId="22197FC5" w14:textId="0181864A" w:rsidR="00BA5CE5" w:rsidRPr="00BA5CE5" w:rsidRDefault="00BA5CE5" w:rsidP="00BA5CE5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Segundo</w:t>
      </w:r>
      <w:r w:rsidRPr="00BA5CE5">
        <w:rPr>
          <w:b/>
          <w:sz w:val="48"/>
          <w:szCs w:val="48"/>
          <w:u w:val="single"/>
        </w:rPr>
        <w:t xml:space="preserve"> Grado</w:t>
      </w:r>
    </w:p>
    <w:p w14:paraId="6832FAF1" w14:textId="77777777" w:rsidR="00BA5CE5" w:rsidRDefault="00BA5CE5" w:rsidP="00BA5CE5">
      <w:r w:rsidRPr="007422B2">
        <w:rPr>
          <w:b/>
          <w:sz w:val="24"/>
          <w:szCs w:val="24"/>
          <w:u w:val="single"/>
        </w:rPr>
        <w:t>Espacio Curricular:</w:t>
      </w:r>
      <w:r>
        <w:t xml:space="preserve"> Lengua y Literatura</w:t>
      </w:r>
    </w:p>
    <w:p w14:paraId="06D1EDE2" w14:textId="4735B487" w:rsidR="00BA5CE5" w:rsidRDefault="00BA5CE5" w:rsidP="00BA5CE5">
      <w:r w:rsidRPr="007422B2">
        <w:rPr>
          <w:b/>
          <w:sz w:val="24"/>
          <w:szCs w:val="24"/>
          <w:u w:val="single"/>
        </w:rPr>
        <w:t>Docente</w:t>
      </w:r>
      <w:r>
        <w:rPr>
          <w:b/>
          <w:sz w:val="24"/>
          <w:szCs w:val="24"/>
          <w:u w:val="single"/>
        </w:rPr>
        <w:t>s</w:t>
      </w:r>
      <w:r w:rsidRPr="007422B2">
        <w:rPr>
          <w:b/>
          <w:sz w:val="24"/>
          <w:szCs w:val="24"/>
          <w:u w:val="single"/>
        </w:rPr>
        <w:t>:</w:t>
      </w:r>
      <w:r>
        <w:t xml:space="preserve"> Rosana </w:t>
      </w:r>
      <w:proofErr w:type="spellStart"/>
      <w:r>
        <w:t>Beltramino</w:t>
      </w:r>
      <w:proofErr w:type="spellEnd"/>
      <w:r>
        <w:t xml:space="preserve"> – </w:t>
      </w:r>
      <w:r w:rsidR="0085014F">
        <w:t>J</w:t>
      </w:r>
      <w:r>
        <w:t>ulieta Calandra</w:t>
      </w:r>
    </w:p>
    <w:tbl>
      <w:tblPr>
        <w:tblStyle w:val="Tablaconcuadrcula"/>
        <w:tblW w:w="14164" w:type="dxa"/>
        <w:jc w:val="center"/>
        <w:tblLook w:val="04A0" w:firstRow="1" w:lastRow="0" w:firstColumn="1" w:lastColumn="0" w:noHBand="0" w:noVBand="1"/>
      </w:tblPr>
      <w:tblGrid>
        <w:gridCol w:w="3535"/>
        <w:gridCol w:w="5314"/>
        <w:gridCol w:w="5315"/>
      </w:tblGrid>
      <w:tr w:rsidR="00BA5CE5" w14:paraId="019D4125" w14:textId="77777777" w:rsidTr="006F6A48">
        <w:trPr>
          <w:trHeight w:val="111"/>
          <w:jc w:val="center"/>
        </w:trPr>
        <w:tc>
          <w:tcPr>
            <w:tcW w:w="3535" w:type="dxa"/>
          </w:tcPr>
          <w:p w14:paraId="558740A8" w14:textId="77777777" w:rsidR="00BA5CE5" w:rsidRPr="000E7FE8" w:rsidRDefault="00BA5CE5" w:rsidP="009754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14" w:type="dxa"/>
          </w:tcPr>
          <w:p w14:paraId="40C85315" w14:textId="77777777" w:rsidR="00BA5CE5" w:rsidRPr="000E7FE8" w:rsidRDefault="00BA5CE5" w:rsidP="00975473">
            <w:pPr>
              <w:jc w:val="center"/>
              <w:rPr>
                <w:b/>
                <w:sz w:val="28"/>
                <w:szCs w:val="28"/>
              </w:rPr>
            </w:pPr>
            <w:r w:rsidRPr="00AC1E19">
              <w:rPr>
                <w:b/>
                <w:color w:val="FF0000"/>
                <w:sz w:val="28"/>
                <w:szCs w:val="28"/>
              </w:rPr>
              <w:t>PRIMERA ETAPA</w:t>
            </w:r>
          </w:p>
        </w:tc>
        <w:tc>
          <w:tcPr>
            <w:tcW w:w="5315" w:type="dxa"/>
          </w:tcPr>
          <w:p w14:paraId="6028359A" w14:textId="77777777" w:rsidR="00BA5CE5" w:rsidRPr="000E7FE8" w:rsidRDefault="00BA5CE5" w:rsidP="00975473">
            <w:pPr>
              <w:jc w:val="center"/>
              <w:rPr>
                <w:b/>
                <w:sz w:val="28"/>
                <w:szCs w:val="28"/>
              </w:rPr>
            </w:pPr>
            <w:r w:rsidRPr="00AC1E19">
              <w:rPr>
                <w:b/>
                <w:color w:val="0070C0"/>
                <w:sz w:val="28"/>
                <w:szCs w:val="28"/>
              </w:rPr>
              <w:t>SEGUNDA ETAPA</w:t>
            </w:r>
          </w:p>
        </w:tc>
      </w:tr>
      <w:tr w:rsidR="00D94749" w14:paraId="1EC1B95A" w14:textId="77777777" w:rsidTr="006F6A48">
        <w:trPr>
          <w:trHeight w:val="95"/>
          <w:jc w:val="center"/>
        </w:trPr>
        <w:tc>
          <w:tcPr>
            <w:tcW w:w="3535" w:type="dxa"/>
          </w:tcPr>
          <w:p w14:paraId="08D8E703" w14:textId="77777777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 w:rsidRPr="000E7FE8">
              <w:rPr>
                <w:b/>
                <w:sz w:val="24"/>
                <w:szCs w:val="24"/>
              </w:rPr>
              <w:t>EJES</w:t>
            </w:r>
          </w:p>
        </w:tc>
        <w:tc>
          <w:tcPr>
            <w:tcW w:w="5314" w:type="dxa"/>
          </w:tcPr>
          <w:p w14:paraId="042304E8" w14:textId="7C3347F3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APRENDIZAJES Y CONTENIDOS DESARROLLADOS</w:t>
            </w:r>
          </w:p>
        </w:tc>
        <w:tc>
          <w:tcPr>
            <w:tcW w:w="5315" w:type="dxa"/>
          </w:tcPr>
          <w:p w14:paraId="4E7FFAB4" w14:textId="565C26CB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APRENDIZAJES Y CONTENIDOS PRIORITARIOS A DESARROLLAR</w:t>
            </w:r>
          </w:p>
        </w:tc>
      </w:tr>
      <w:tr w:rsidR="00093C29" w14:paraId="24D2AB57" w14:textId="77777777" w:rsidTr="006F6A48">
        <w:trPr>
          <w:trHeight w:val="354"/>
          <w:jc w:val="center"/>
        </w:trPr>
        <w:tc>
          <w:tcPr>
            <w:tcW w:w="3535" w:type="dxa"/>
          </w:tcPr>
          <w:p w14:paraId="08F06759" w14:textId="0519167B" w:rsidR="00093C29" w:rsidRPr="00002291" w:rsidRDefault="00093C29" w:rsidP="00975473">
            <w:pPr>
              <w:autoSpaceDE w:val="0"/>
              <w:autoSpaceDN w:val="0"/>
              <w:adjustRightInd w:val="0"/>
            </w:pPr>
            <w:r>
              <w:rPr>
                <w:rFonts w:cs="Calibri,Bold"/>
                <w:b/>
                <w:bCs/>
              </w:rPr>
              <w:t>ORALIDAD</w:t>
            </w:r>
          </w:p>
        </w:tc>
        <w:tc>
          <w:tcPr>
            <w:tcW w:w="10629" w:type="dxa"/>
            <w:gridSpan w:val="2"/>
          </w:tcPr>
          <w:p w14:paraId="2E641B6B" w14:textId="77777777" w:rsidR="00093C29" w:rsidRPr="00F45B83" w:rsidRDefault="00093C29" w:rsidP="00F45B8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8"/>
              <w:rPr>
                <w:rFonts w:cstheme="minorHAnsi"/>
              </w:rPr>
            </w:pPr>
            <w:r w:rsidRPr="00F45B83">
              <w:rPr>
                <w:rFonts w:cstheme="minorHAnsi"/>
              </w:rPr>
              <w:t>Escucha comprensiva y producción de descripciones de objetos, mascotas, personas.</w:t>
            </w:r>
          </w:p>
          <w:p w14:paraId="2B137740" w14:textId="517C9E3A" w:rsidR="00093C29" w:rsidRDefault="00093C29" w:rsidP="00F45B83">
            <w:pPr>
              <w:pStyle w:val="Prrafodelista"/>
              <w:numPr>
                <w:ilvl w:val="0"/>
                <w:numId w:val="13"/>
              </w:numPr>
              <w:ind w:left="458"/>
            </w:pPr>
            <w:r w:rsidRPr="00F45B83">
              <w:rPr>
                <w:rFonts w:cstheme="minorHAnsi"/>
              </w:rPr>
              <w:t>Escucha y producción de narraciones de experiencias personales, hechos de su entorno, anécdotas familiares.</w:t>
            </w:r>
          </w:p>
        </w:tc>
      </w:tr>
      <w:tr w:rsidR="00093C29" w14:paraId="67A7A4C8" w14:textId="77777777" w:rsidTr="006F6A48">
        <w:trPr>
          <w:trHeight w:val="262"/>
          <w:jc w:val="center"/>
        </w:trPr>
        <w:tc>
          <w:tcPr>
            <w:tcW w:w="3535" w:type="dxa"/>
          </w:tcPr>
          <w:p w14:paraId="41040152" w14:textId="4BBBC5AF" w:rsidR="00093C29" w:rsidRPr="00002291" w:rsidRDefault="00093C29" w:rsidP="00975473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>
              <w:rPr>
                <w:rFonts w:cs="Calibri,Bold"/>
                <w:b/>
                <w:bCs/>
              </w:rPr>
              <w:t>LECTURA Y ESCRITURA</w:t>
            </w:r>
          </w:p>
        </w:tc>
        <w:tc>
          <w:tcPr>
            <w:tcW w:w="10629" w:type="dxa"/>
            <w:gridSpan w:val="2"/>
          </w:tcPr>
          <w:p w14:paraId="58262EE5" w14:textId="77777777" w:rsidR="00093C29" w:rsidRPr="00F45B83" w:rsidRDefault="00093C29" w:rsidP="00F45B8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8"/>
              <w:rPr>
                <w:rFonts w:cstheme="minorHAnsi"/>
              </w:rPr>
            </w:pPr>
            <w:r w:rsidRPr="00F45B83">
              <w:rPr>
                <w:rFonts w:cstheme="minorHAnsi"/>
              </w:rPr>
              <w:t>Participación en situaciones grupales e individuales de lectura exploratoria de textos no literarios.</w:t>
            </w:r>
          </w:p>
          <w:p w14:paraId="6EB66E05" w14:textId="4BE1FABB" w:rsidR="00093C29" w:rsidRDefault="00093C29" w:rsidP="00F45B83">
            <w:pPr>
              <w:pStyle w:val="Prrafodelista"/>
              <w:numPr>
                <w:ilvl w:val="0"/>
                <w:numId w:val="13"/>
              </w:numPr>
              <w:ind w:left="458"/>
            </w:pPr>
            <w:r w:rsidRPr="00F45B83">
              <w:rPr>
                <w:rFonts w:cstheme="minorHAnsi"/>
              </w:rPr>
              <w:t>Escritura de palabras y de oraciones que conforman un texto (toma de notas para completar esquemas).</w:t>
            </w:r>
          </w:p>
        </w:tc>
      </w:tr>
      <w:tr w:rsidR="00093C29" w14:paraId="7471DE85" w14:textId="77777777" w:rsidTr="006F6A48">
        <w:trPr>
          <w:trHeight w:val="266"/>
          <w:jc w:val="center"/>
        </w:trPr>
        <w:tc>
          <w:tcPr>
            <w:tcW w:w="3535" w:type="dxa"/>
          </w:tcPr>
          <w:p w14:paraId="25698D4F" w14:textId="5FA1580D" w:rsidR="00093C29" w:rsidRPr="00002291" w:rsidRDefault="00093C29" w:rsidP="00975473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>
              <w:rPr>
                <w:rFonts w:cs="Calibri,Bold"/>
                <w:b/>
                <w:bCs/>
              </w:rPr>
              <w:t>LITERATURA</w:t>
            </w:r>
          </w:p>
        </w:tc>
        <w:tc>
          <w:tcPr>
            <w:tcW w:w="10629" w:type="dxa"/>
            <w:gridSpan w:val="2"/>
          </w:tcPr>
          <w:p w14:paraId="0466BD1E" w14:textId="046B7E65" w:rsidR="00093C29" w:rsidRDefault="00093C29" w:rsidP="00F45B83">
            <w:pPr>
              <w:pStyle w:val="Prrafodelista"/>
              <w:numPr>
                <w:ilvl w:val="0"/>
                <w:numId w:val="13"/>
              </w:numPr>
              <w:ind w:left="458"/>
            </w:pPr>
            <w:r w:rsidRPr="00F45B83">
              <w:rPr>
                <w:rFonts w:cstheme="minorHAnsi"/>
              </w:rPr>
              <w:t>Interpretación, apreciación y disfrute en situaciones de escucha de novela y otros textos literarios.</w:t>
            </w:r>
          </w:p>
        </w:tc>
      </w:tr>
    </w:tbl>
    <w:p w14:paraId="33035BD5" w14:textId="22E6D4F8" w:rsidR="00BA5CE5" w:rsidRDefault="00BA5CE5" w:rsidP="007422B2">
      <w:pPr>
        <w:jc w:val="center"/>
        <w:rPr>
          <w:b/>
          <w:sz w:val="28"/>
          <w:szCs w:val="28"/>
          <w:u w:val="single"/>
        </w:rPr>
      </w:pPr>
    </w:p>
    <w:p w14:paraId="0C84F8BA" w14:textId="77CB1D80" w:rsidR="00BA5CE5" w:rsidRDefault="0085014F" w:rsidP="0085014F">
      <w:pPr>
        <w:jc w:val="both"/>
        <w:rPr>
          <w:b/>
          <w:sz w:val="28"/>
          <w:szCs w:val="28"/>
          <w:u w:val="single"/>
        </w:rPr>
      </w:pPr>
      <w:r w:rsidRPr="007422B2">
        <w:rPr>
          <w:b/>
          <w:sz w:val="24"/>
          <w:szCs w:val="24"/>
          <w:u w:val="single"/>
        </w:rPr>
        <w:t>Espacio Curricular:</w:t>
      </w:r>
      <w:r>
        <w:t xml:space="preserve"> Matemática</w:t>
      </w:r>
    </w:p>
    <w:tbl>
      <w:tblPr>
        <w:tblStyle w:val="Tablaconcuadrcula"/>
        <w:tblW w:w="14047" w:type="dxa"/>
        <w:jc w:val="center"/>
        <w:tblLook w:val="04A0" w:firstRow="1" w:lastRow="0" w:firstColumn="1" w:lastColumn="0" w:noHBand="0" w:noVBand="1"/>
      </w:tblPr>
      <w:tblGrid>
        <w:gridCol w:w="3425"/>
        <w:gridCol w:w="5382"/>
        <w:gridCol w:w="5240"/>
      </w:tblGrid>
      <w:tr w:rsidR="0085014F" w14:paraId="7362C178" w14:textId="77777777" w:rsidTr="006F6A48">
        <w:trPr>
          <w:trHeight w:val="111"/>
          <w:jc w:val="center"/>
        </w:trPr>
        <w:tc>
          <w:tcPr>
            <w:tcW w:w="3425" w:type="dxa"/>
          </w:tcPr>
          <w:p w14:paraId="05877A96" w14:textId="77777777" w:rsidR="0085014F" w:rsidRPr="000E7FE8" w:rsidRDefault="0085014F" w:rsidP="009754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2" w:type="dxa"/>
          </w:tcPr>
          <w:p w14:paraId="397688F6" w14:textId="77777777" w:rsidR="0085014F" w:rsidRPr="000E7FE8" w:rsidRDefault="0085014F" w:rsidP="00975473">
            <w:pPr>
              <w:jc w:val="center"/>
              <w:rPr>
                <w:b/>
                <w:sz w:val="28"/>
                <w:szCs w:val="28"/>
              </w:rPr>
            </w:pPr>
            <w:r w:rsidRPr="00AC1E19">
              <w:rPr>
                <w:b/>
                <w:color w:val="FF0000"/>
                <w:sz w:val="28"/>
                <w:szCs w:val="28"/>
              </w:rPr>
              <w:t>PRIMERA ETAPA</w:t>
            </w:r>
          </w:p>
        </w:tc>
        <w:tc>
          <w:tcPr>
            <w:tcW w:w="5240" w:type="dxa"/>
          </w:tcPr>
          <w:p w14:paraId="13710F40" w14:textId="77777777" w:rsidR="0085014F" w:rsidRPr="000E7FE8" w:rsidRDefault="0085014F" w:rsidP="00975473">
            <w:pPr>
              <w:jc w:val="center"/>
              <w:rPr>
                <w:b/>
                <w:sz w:val="28"/>
                <w:szCs w:val="28"/>
              </w:rPr>
            </w:pPr>
            <w:r w:rsidRPr="00AC1E19">
              <w:rPr>
                <w:b/>
                <w:color w:val="0070C0"/>
                <w:sz w:val="28"/>
                <w:szCs w:val="28"/>
              </w:rPr>
              <w:t>SEGUNDA ETAPA</w:t>
            </w:r>
          </w:p>
        </w:tc>
      </w:tr>
      <w:tr w:rsidR="00D94749" w14:paraId="5DF119FF" w14:textId="77777777" w:rsidTr="006F6A48">
        <w:trPr>
          <w:trHeight w:val="95"/>
          <w:jc w:val="center"/>
        </w:trPr>
        <w:tc>
          <w:tcPr>
            <w:tcW w:w="3425" w:type="dxa"/>
          </w:tcPr>
          <w:p w14:paraId="2EA513C7" w14:textId="77777777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 w:rsidRPr="000E7FE8">
              <w:rPr>
                <w:b/>
                <w:sz w:val="24"/>
                <w:szCs w:val="24"/>
              </w:rPr>
              <w:t>EJES</w:t>
            </w:r>
          </w:p>
        </w:tc>
        <w:tc>
          <w:tcPr>
            <w:tcW w:w="5382" w:type="dxa"/>
          </w:tcPr>
          <w:p w14:paraId="0DF48473" w14:textId="39203981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APRENDIZAJES Y CONTENIDOS DESARROLLADOS</w:t>
            </w:r>
          </w:p>
        </w:tc>
        <w:tc>
          <w:tcPr>
            <w:tcW w:w="5240" w:type="dxa"/>
          </w:tcPr>
          <w:p w14:paraId="7889EA5E" w14:textId="244AE0EF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APRENDIZAJES Y CONTENIDOS PRIORITARIOS A DESARROLLAR</w:t>
            </w:r>
          </w:p>
        </w:tc>
      </w:tr>
      <w:tr w:rsidR="00093C29" w14:paraId="10543893" w14:textId="77777777" w:rsidTr="006F6A48">
        <w:trPr>
          <w:trHeight w:val="1457"/>
          <w:jc w:val="center"/>
        </w:trPr>
        <w:tc>
          <w:tcPr>
            <w:tcW w:w="3425" w:type="dxa"/>
          </w:tcPr>
          <w:p w14:paraId="057F439A" w14:textId="77777777" w:rsidR="00093C29" w:rsidRPr="00002291" w:rsidRDefault="00093C29" w:rsidP="00975473">
            <w:pPr>
              <w:autoSpaceDE w:val="0"/>
              <w:autoSpaceDN w:val="0"/>
              <w:adjustRightInd w:val="0"/>
            </w:pPr>
            <w:r w:rsidRPr="00002291">
              <w:rPr>
                <w:rFonts w:cs="Calibri,Bold"/>
                <w:b/>
                <w:bCs/>
              </w:rPr>
              <w:t>REGULARIDADES EN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002291">
              <w:rPr>
                <w:rFonts w:cs="Calibri,Bold"/>
                <w:b/>
                <w:bCs/>
              </w:rPr>
              <w:t>DISTINTOS TRAMOS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002291">
              <w:rPr>
                <w:rFonts w:cs="Calibri,Bold"/>
                <w:b/>
                <w:bCs/>
              </w:rPr>
              <w:t>DE LA SERIE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002291">
              <w:rPr>
                <w:rFonts w:cs="Calibri,Bold"/>
                <w:b/>
                <w:bCs/>
              </w:rPr>
              <w:t>NUMÉRICA</w:t>
            </w:r>
          </w:p>
        </w:tc>
        <w:tc>
          <w:tcPr>
            <w:tcW w:w="10622" w:type="dxa"/>
            <w:gridSpan w:val="2"/>
          </w:tcPr>
          <w:p w14:paraId="27123D00" w14:textId="77777777" w:rsidR="00093C29" w:rsidRPr="00093C29" w:rsidRDefault="00093C29" w:rsidP="00F45B83">
            <w:pPr>
              <w:pStyle w:val="Prrafodelista"/>
              <w:numPr>
                <w:ilvl w:val="0"/>
                <w:numId w:val="13"/>
              </w:numPr>
              <w:ind w:left="458"/>
            </w:pPr>
            <w:r w:rsidRPr="00093C29">
              <w:t>Reconocimiento y uso de las regularidades en la serie numérica oral y escrita para leer, escribir y ordenar los números.</w:t>
            </w:r>
          </w:p>
          <w:p w14:paraId="07EC53B7" w14:textId="01BAE16D" w:rsidR="00093C29" w:rsidRDefault="00093C29" w:rsidP="00F45B83">
            <w:pPr>
              <w:pStyle w:val="Prrafodelista"/>
              <w:numPr>
                <w:ilvl w:val="0"/>
                <w:numId w:val="13"/>
              </w:numPr>
              <w:ind w:left="458"/>
            </w:pPr>
            <w:r w:rsidRPr="00093C29">
              <w:t>Producción de escrituras aditivas de números en problemas que involucren el análisis de las escrituras numéricas en el contexto del dinero, usando billetes de $100, $10 y monedas de $1.</w:t>
            </w:r>
          </w:p>
        </w:tc>
      </w:tr>
      <w:tr w:rsidR="0085014F" w14:paraId="27E70AB6" w14:textId="77777777" w:rsidTr="006F6A48">
        <w:trPr>
          <w:trHeight w:val="266"/>
          <w:jc w:val="center"/>
        </w:trPr>
        <w:tc>
          <w:tcPr>
            <w:tcW w:w="3425" w:type="dxa"/>
          </w:tcPr>
          <w:p w14:paraId="025163DD" w14:textId="77777777" w:rsidR="0085014F" w:rsidRPr="00002291" w:rsidRDefault="0085014F" w:rsidP="00975473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002291">
              <w:rPr>
                <w:rFonts w:cs="Calibri,Bold"/>
                <w:b/>
                <w:bCs/>
              </w:rPr>
              <w:t>FORMAS DE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002291">
              <w:rPr>
                <w:rFonts w:cs="Calibri,Bold"/>
                <w:b/>
                <w:bCs/>
              </w:rPr>
              <w:t>CALCULAR</w:t>
            </w:r>
          </w:p>
        </w:tc>
        <w:tc>
          <w:tcPr>
            <w:tcW w:w="5382" w:type="dxa"/>
          </w:tcPr>
          <w:p w14:paraId="0770C864" w14:textId="2C7C0146" w:rsidR="0085014F" w:rsidRDefault="0085014F" w:rsidP="00975473"/>
        </w:tc>
        <w:tc>
          <w:tcPr>
            <w:tcW w:w="5240" w:type="dxa"/>
          </w:tcPr>
          <w:p w14:paraId="61E16D48" w14:textId="77777777" w:rsidR="00093C29" w:rsidRPr="00093C29" w:rsidRDefault="00093C29" w:rsidP="00F45B83">
            <w:pPr>
              <w:pStyle w:val="Prrafodelista"/>
              <w:numPr>
                <w:ilvl w:val="0"/>
                <w:numId w:val="13"/>
              </w:numPr>
              <w:ind w:left="416"/>
            </w:pPr>
            <w:r w:rsidRPr="00093C29">
              <w:t>Uso y análisis de variados procedimientos de suma y resta para resolver problemas cuando los números lo requieran.</w:t>
            </w:r>
          </w:p>
          <w:p w14:paraId="202A3E7F" w14:textId="77777777" w:rsidR="00093C29" w:rsidRPr="00093C29" w:rsidRDefault="00093C29" w:rsidP="00F45B83">
            <w:pPr>
              <w:pStyle w:val="Prrafodelista"/>
              <w:numPr>
                <w:ilvl w:val="0"/>
                <w:numId w:val="13"/>
              </w:numPr>
              <w:ind w:left="416"/>
            </w:pPr>
            <w:r w:rsidRPr="00093C29">
              <w:t>Reconocimiento y uso de la resta en problemas donde hay que quitar elementos a una colección, separar elementos de una colección, retroceder posiciones en una serie y en problemas de complemento y diferencia.</w:t>
            </w:r>
          </w:p>
          <w:p w14:paraId="0FAC51BA" w14:textId="77777777" w:rsidR="00093C29" w:rsidRPr="00093C29" w:rsidRDefault="00093C29" w:rsidP="00F45B83">
            <w:pPr>
              <w:pStyle w:val="Prrafodelista"/>
              <w:numPr>
                <w:ilvl w:val="0"/>
                <w:numId w:val="13"/>
              </w:numPr>
              <w:ind w:left="416"/>
            </w:pPr>
            <w:r w:rsidRPr="00093C29">
              <w:t xml:space="preserve">Producción de diversos procedimientos para </w:t>
            </w:r>
            <w:r w:rsidRPr="00093C29">
              <w:lastRenderedPageBreak/>
              <w:t>resolver problemas sencillos que involucren los sentidos de la multiplicación, tales como proporcionalidad – donde se da como dato el valor unitario- y organizaciones rectangulares de los elementos (filas y columnas).</w:t>
            </w:r>
          </w:p>
          <w:p w14:paraId="62B72A85" w14:textId="0EE93F3E" w:rsidR="0085014F" w:rsidRDefault="00093C29" w:rsidP="00645ED2">
            <w:pPr>
              <w:pStyle w:val="Prrafodelista"/>
              <w:numPr>
                <w:ilvl w:val="0"/>
                <w:numId w:val="13"/>
              </w:numPr>
              <w:ind w:left="416"/>
            </w:pPr>
            <w:r w:rsidRPr="00093C29">
              <w:t>Análisis de los enunciados, las preguntas, los datos y la cantidad de soluciones de los problemas para identificar datos necesarios para responder una pregunta, y exploración de la relación entre las preguntas y los cálculos.</w:t>
            </w:r>
          </w:p>
        </w:tc>
      </w:tr>
    </w:tbl>
    <w:p w14:paraId="059E42BA" w14:textId="2D69E908" w:rsidR="00BA5CE5" w:rsidRDefault="00BA5CE5" w:rsidP="007422B2">
      <w:pPr>
        <w:jc w:val="center"/>
        <w:rPr>
          <w:b/>
          <w:sz w:val="28"/>
          <w:szCs w:val="28"/>
          <w:u w:val="single"/>
        </w:rPr>
      </w:pPr>
    </w:p>
    <w:p w14:paraId="34AEC444" w14:textId="3DB17587" w:rsidR="00093C29" w:rsidRDefault="00093C29" w:rsidP="00093C29">
      <w:pPr>
        <w:jc w:val="both"/>
        <w:rPr>
          <w:b/>
          <w:sz w:val="28"/>
          <w:szCs w:val="28"/>
          <w:u w:val="single"/>
        </w:rPr>
      </w:pPr>
      <w:r w:rsidRPr="007422B2">
        <w:rPr>
          <w:b/>
          <w:sz w:val="24"/>
          <w:szCs w:val="24"/>
          <w:u w:val="single"/>
        </w:rPr>
        <w:t>Espacio Curricular:</w:t>
      </w:r>
      <w:r>
        <w:t xml:space="preserve"> Ciencias Naturales y Tecnología</w:t>
      </w:r>
    </w:p>
    <w:tbl>
      <w:tblPr>
        <w:tblStyle w:val="Tablaconcuadrcula"/>
        <w:tblW w:w="14000" w:type="dxa"/>
        <w:jc w:val="center"/>
        <w:tblLook w:val="04A0" w:firstRow="1" w:lastRow="0" w:firstColumn="1" w:lastColumn="0" w:noHBand="0" w:noVBand="1"/>
      </w:tblPr>
      <w:tblGrid>
        <w:gridCol w:w="3227"/>
        <w:gridCol w:w="4678"/>
        <w:gridCol w:w="6095"/>
      </w:tblGrid>
      <w:tr w:rsidR="00093C29" w14:paraId="769A13C2" w14:textId="77777777" w:rsidTr="006F6A48">
        <w:trPr>
          <w:trHeight w:val="155"/>
          <w:jc w:val="center"/>
        </w:trPr>
        <w:tc>
          <w:tcPr>
            <w:tcW w:w="3227" w:type="dxa"/>
          </w:tcPr>
          <w:p w14:paraId="61603397" w14:textId="77777777" w:rsidR="00093C29" w:rsidRPr="000E7FE8" w:rsidRDefault="00093C29" w:rsidP="009754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42A80717" w14:textId="77777777" w:rsidR="00093C29" w:rsidRPr="000E7FE8" w:rsidRDefault="00093C29" w:rsidP="00975473">
            <w:pPr>
              <w:jc w:val="center"/>
              <w:rPr>
                <w:b/>
                <w:sz w:val="28"/>
                <w:szCs w:val="28"/>
              </w:rPr>
            </w:pPr>
            <w:r w:rsidRPr="00AC1E19">
              <w:rPr>
                <w:b/>
                <w:color w:val="FF0000"/>
                <w:sz w:val="28"/>
                <w:szCs w:val="28"/>
              </w:rPr>
              <w:t>PRIMERA ETAPA</w:t>
            </w:r>
          </w:p>
        </w:tc>
        <w:tc>
          <w:tcPr>
            <w:tcW w:w="6095" w:type="dxa"/>
          </w:tcPr>
          <w:p w14:paraId="4324D206" w14:textId="77777777" w:rsidR="00093C29" w:rsidRPr="000E7FE8" w:rsidRDefault="00093C29" w:rsidP="00975473">
            <w:pPr>
              <w:jc w:val="center"/>
              <w:rPr>
                <w:b/>
                <w:sz w:val="28"/>
                <w:szCs w:val="28"/>
              </w:rPr>
            </w:pPr>
            <w:r w:rsidRPr="00AC1E19">
              <w:rPr>
                <w:b/>
                <w:color w:val="0070C0"/>
                <w:sz w:val="28"/>
                <w:szCs w:val="28"/>
              </w:rPr>
              <w:t>SEGUNDA ETAPA</w:t>
            </w:r>
          </w:p>
        </w:tc>
      </w:tr>
      <w:tr w:rsidR="00D94749" w14:paraId="06EBDDC1" w14:textId="77777777" w:rsidTr="006F6A48">
        <w:trPr>
          <w:trHeight w:val="132"/>
          <w:jc w:val="center"/>
        </w:trPr>
        <w:tc>
          <w:tcPr>
            <w:tcW w:w="3227" w:type="dxa"/>
          </w:tcPr>
          <w:p w14:paraId="0FF4E2AE" w14:textId="77777777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 w:rsidRPr="000E7FE8">
              <w:rPr>
                <w:b/>
                <w:sz w:val="24"/>
                <w:szCs w:val="24"/>
              </w:rPr>
              <w:t>EJES</w:t>
            </w:r>
          </w:p>
        </w:tc>
        <w:tc>
          <w:tcPr>
            <w:tcW w:w="4678" w:type="dxa"/>
          </w:tcPr>
          <w:p w14:paraId="40A8E196" w14:textId="323E19CB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APRENDIZAJES Y CONTENIDOS DESARROLLADOS</w:t>
            </w:r>
          </w:p>
        </w:tc>
        <w:tc>
          <w:tcPr>
            <w:tcW w:w="6095" w:type="dxa"/>
          </w:tcPr>
          <w:p w14:paraId="29E3100F" w14:textId="137048C1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APRENDIZAJES Y CONTENIDOS PRIORITARIOS A DESARROLLAR</w:t>
            </w:r>
          </w:p>
        </w:tc>
      </w:tr>
      <w:tr w:rsidR="00093C29" w14:paraId="7348FB49" w14:textId="77777777" w:rsidTr="006F6A48">
        <w:trPr>
          <w:trHeight w:val="371"/>
          <w:jc w:val="center"/>
        </w:trPr>
        <w:tc>
          <w:tcPr>
            <w:tcW w:w="3227" w:type="dxa"/>
          </w:tcPr>
          <w:p w14:paraId="21A6E179" w14:textId="27D18A28" w:rsidR="00093C29" w:rsidRPr="00002291" w:rsidRDefault="00093C29" w:rsidP="00975473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</w:p>
        </w:tc>
        <w:tc>
          <w:tcPr>
            <w:tcW w:w="4678" w:type="dxa"/>
          </w:tcPr>
          <w:p w14:paraId="1A24A6D1" w14:textId="73B7B9EB" w:rsidR="00093C29" w:rsidRPr="00F45B83" w:rsidRDefault="00093C29" w:rsidP="00F45B83">
            <w:pPr>
              <w:pStyle w:val="Prrafodelista"/>
              <w:numPr>
                <w:ilvl w:val="0"/>
                <w:numId w:val="13"/>
              </w:numPr>
              <w:ind w:left="416"/>
            </w:pPr>
            <w:r w:rsidRPr="00F45B83">
              <w:t>Apropiación de hábitos de cuidado personal: en cuanto a higiene</w:t>
            </w:r>
          </w:p>
        </w:tc>
        <w:tc>
          <w:tcPr>
            <w:tcW w:w="6095" w:type="dxa"/>
          </w:tcPr>
          <w:p w14:paraId="1599792B" w14:textId="77777777" w:rsidR="00093C29" w:rsidRPr="00F45B83" w:rsidRDefault="00093C29" w:rsidP="00F45B83">
            <w:pPr>
              <w:pStyle w:val="Prrafodelista"/>
              <w:numPr>
                <w:ilvl w:val="0"/>
                <w:numId w:val="13"/>
              </w:numPr>
              <w:ind w:left="416"/>
            </w:pPr>
            <w:r w:rsidRPr="00F45B83">
              <w:t>Reconocimiento de criterios de clasificación de plantas según su ambiente: terrestre, aeroterrestre, acuático.</w:t>
            </w:r>
          </w:p>
          <w:p w14:paraId="3BCA227D" w14:textId="77777777" w:rsidR="00093C29" w:rsidRPr="00F45B83" w:rsidRDefault="00093C29" w:rsidP="00F45B83">
            <w:pPr>
              <w:pStyle w:val="Prrafodelista"/>
              <w:numPr>
                <w:ilvl w:val="0"/>
                <w:numId w:val="13"/>
              </w:numPr>
              <w:ind w:left="416"/>
            </w:pPr>
            <w:r w:rsidRPr="00F45B83">
              <w:t xml:space="preserve">Identificación de relaciones entre las necesidades vitales de las plantas y el ambiente en que viven, y las estructuras que intervienen. </w:t>
            </w:r>
          </w:p>
          <w:p w14:paraId="0B205AD3" w14:textId="760002E2" w:rsidR="00093C29" w:rsidRPr="00F45B83" w:rsidRDefault="00093C29" w:rsidP="00F45B83">
            <w:pPr>
              <w:pStyle w:val="Prrafodelista"/>
              <w:numPr>
                <w:ilvl w:val="0"/>
                <w:numId w:val="13"/>
              </w:numPr>
              <w:ind w:left="416"/>
            </w:pPr>
            <w:r w:rsidRPr="00F45B83">
              <w:t>Los materiales.</w:t>
            </w:r>
          </w:p>
        </w:tc>
      </w:tr>
    </w:tbl>
    <w:p w14:paraId="51838CC6" w14:textId="77777777" w:rsidR="006F6A48" w:rsidRDefault="006F6A48" w:rsidP="00093C29">
      <w:pPr>
        <w:jc w:val="both"/>
        <w:rPr>
          <w:b/>
          <w:sz w:val="24"/>
          <w:szCs w:val="24"/>
          <w:u w:val="single"/>
        </w:rPr>
      </w:pPr>
    </w:p>
    <w:p w14:paraId="627E6C5A" w14:textId="0F8A8E58" w:rsidR="00093C29" w:rsidRDefault="00093C29" w:rsidP="00093C29">
      <w:pPr>
        <w:jc w:val="both"/>
        <w:rPr>
          <w:b/>
          <w:sz w:val="28"/>
          <w:szCs w:val="28"/>
          <w:u w:val="single"/>
        </w:rPr>
      </w:pPr>
      <w:r w:rsidRPr="007422B2">
        <w:rPr>
          <w:b/>
          <w:sz w:val="24"/>
          <w:szCs w:val="24"/>
          <w:u w:val="single"/>
        </w:rPr>
        <w:t>Espacio Curricular:</w:t>
      </w:r>
      <w:r>
        <w:t xml:space="preserve"> Ciencias Sociales y Tecnología</w:t>
      </w:r>
    </w:p>
    <w:tbl>
      <w:tblPr>
        <w:tblStyle w:val="Tablaconcuadrcula"/>
        <w:tblW w:w="13858" w:type="dxa"/>
        <w:jc w:val="center"/>
        <w:tblLook w:val="04A0" w:firstRow="1" w:lastRow="0" w:firstColumn="1" w:lastColumn="0" w:noHBand="0" w:noVBand="1"/>
      </w:tblPr>
      <w:tblGrid>
        <w:gridCol w:w="3085"/>
        <w:gridCol w:w="4515"/>
        <w:gridCol w:w="6"/>
        <w:gridCol w:w="6252"/>
      </w:tblGrid>
      <w:tr w:rsidR="00E05B22" w14:paraId="1595A75B" w14:textId="77777777" w:rsidTr="006F6A48">
        <w:trPr>
          <w:trHeight w:val="155"/>
          <w:jc w:val="center"/>
        </w:trPr>
        <w:tc>
          <w:tcPr>
            <w:tcW w:w="3085" w:type="dxa"/>
          </w:tcPr>
          <w:p w14:paraId="7C265B7E" w14:textId="77777777" w:rsidR="00E05B22" w:rsidRPr="000E7FE8" w:rsidRDefault="00E05B22" w:rsidP="009754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1" w:type="dxa"/>
            <w:gridSpan w:val="2"/>
          </w:tcPr>
          <w:p w14:paraId="6690FE76" w14:textId="77777777" w:rsidR="00E05B22" w:rsidRPr="000E7FE8" w:rsidRDefault="00E05B22" w:rsidP="00975473">
            <w:pPr>
              <w:jc w:val="center"/>
              <w:rPr>
                <w:b/>
                <w:sz w:val="28"/>
                <w:szCs w:val="28"/>
              </w:rPr>
            </w:pPr>
            <w:r w:rsidRPr="00AC1E19">
              <w:rPr>
                <w:b/>
                <w:color w:val="FF0000"/>
                <w:sz w:val="28"/>
                <w:szCs w:val="28"/>
              </w:rPr>
              <w:t>PRIMERA ETAPA</w:t>
            </w:r>
          </w:p>
        </w:tc>
        <w:tc>
          <w:tcPr>
            <w:tcW w:w="6252" w:type="dxa"/>
          </w:tcPr>
          <w:p w14:paraId="637EE149" w14:textId="77777777" w:rsidR="00E05B22" w:rsidRPr="000E7FE8" w:rsidRDefault="00E05B22" w:rsidP="00975473">
            <w:pPr>
              <w:jc w:val="center"/>
              <w:rPr>
                <w:b/>
                <w:sz w:val="28"/>
                <w:szCs w:val="28"/>
              </w:rPr>
            </w:pPr>
            <w:r w:rsidRPr="00AC1E19">
              <w:rPr>
                <w:b/>
                <w:color w:val="0070C0"/>
                <w:sz w:val="28"/>
                <w:szCs w:val="28"/>
              </w:rPr>
              <w:t>SEGUNDA ETAPA</w:t>
            </w:r>
          </w:p>
        </w:tc>
      </w:tr>
      <w:tr w:rsidR="00D94749" w14:paraId="30A50F5F" w14:textId="77777777" w:rsidTr="006F6A48">
        <w:trPr>
          <w:trHeight w:val="132"/>
          <w:jc w:val="center"/>
        </w:trPr>
        <w:tc>
          <w:tcPr>
            <w:tcW w:w="3085" w:type="dxa"/>
          </w:tcPr>
          <w:p w14:paraId="29420EE0" w14:textId="77777777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 w:rsidRPr="000E7FE8">
              <w:rPr>
                <w:b/>
                <w:sz w:val="24"/>
                <w:szCs w:val="24"/>
              </w:rPr>
              <w:t>EJES</w:t>
            </w:r>
          </w:p>
        </w:tc>
        <w:tc>
          <w:tcPr>
            <w:tcW w:w="4515" w:type="dxa"/>
          </w:tcPr>
          <w:p w14:paraId="66415F6B" w14:textId="5F5D80B4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APRENDIZAJES Y CONTENIDOS DESARROLLADOS</w:t>
            </w:r>
          </w:p>
        </w:tc>
        <w:tc>
          <w:tcPr>
            <w:tcW w:w="6258" w:type="dxa"/>
            <w:gridSpan w:val="2"/>
          </w:tcPr>
          <w:p w14:paraId="74F686FA" w14:textId="211F62AB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APRENDIZAJES Y CONTENIDOS PRIORITARIOS A DESARROLLAR</w:t>
            </w:r>
          </w:p>
        </w:tc>
      </w:tr>
      <w:tr w:rsidR="00E05B22" w14:paraId="3C861F02" w14:textId="77777777" w:rsidTr="006F6A48">
        <w:trPr>
          <w:trHeight w:val="371"/>
          <w:jc w:val="center"/>
        </w:trPr>
        <w:tc>
          <w:tcPr>
            <w:tcW w:w="3085" w:type="dxa"/>
          </w:tcPr>
          <w:p w14:paraId="474B6E60" w14:textId="7771659F" w:rsidR="00E05B22" w:rsidRPr="00002291" w:rsidRDefault="00E05B22" w:rsidP="00975473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>
              <w:rPr>
                <w:b/>
                <w:sz w:val="24"/>
                <w:szCs w:val="24"/>
              </w:rPr>
              <w:t>LAS SOCIEDADES A TRAVÉS DEL TIEMPO</w:t>
            </w:r>
          </w:p>
        </w:tc>
        <w:tc>
          <w:tcPr>
            <w:tcW w:w="4515" w:type="dxa"/>
          </w:tcPr>
          <w:p w14:paraId="33D641ED" w14:textId="77765A93" w:rsidR="00E05B22" w:rsidRPr="00F45B83" w:rsidRDefault="00E05B22" w:rsidP="00F45B83">
            <w:pPr>
              <w:pStyle w:val="Prrafodelista"/>
              <w:numPr>
                <w:ilvl w:val="0"/>
                <w:numId w:val="13"/>
              </w:numPr>
              <w:ind w:left="416"/>
            </w:pPr>
            <w:r w:rsidRPr="00F45B83">
              <w:t>Comprensión del sentido de las conmemoraciones históricas para el afianzamiento del sentimiento de pertenencia e identidad.</w:t>
            </w:r>
          </w:p>
        </w:tc>
        <w:tc>
          <w:tcPr>
            <w:tcW w:w="6258" w:type="dxa"/>
            <w:gridSpan w:val="2"/>
          </w:tcPr>
          <w:p w14:paraId="2F53CA56" w14:textId="7D0F7800" w:rsidR="00E05B22" w:rsidRPr="00F45B83" w:rsidRDefault="00E05B22" w:rsidP="00F45B83">
            <w:pPr>
              <w:pStyle w:val="Prrafodelista"/>
              <w:numPr>
                <w:ilvl w:val="0"/>
                <w:numId w:val="13"/>
              </w:numPr>
              <w:ind w:left="416"/>
            </w:pPr>
            <w:r w:rsidRPr="00F45B83">
              <w:t>Continuar con el trabajo sobre las fechas relacionadas a las conmemoraciones históricas para el afianzamiento del sentimiento de pertenencia e identidad.</w:t>
            </w:r>
          </w:p>
        </w:tc>
      </w:tr>
    </w:tbl>
    <w:p w14:paraId="5A073B65" w14:textId="270FB0A8" w:rsidR="00093C29" w:rsidRDefault="00093C29" w:rsidP="007422B2">
      <w:pPr>
        <w:jc w:val="center"/>
        <w:rPr>
          <w:b/>
          <w:sz w:val="28"/>
          <w:szCs w:val="28"/>
          <w:u w:val="single"/>
        </w:rPr>
      </w:pPr>
    </w:p>
    <w:p w14:paraId="6B5F94AE" w14:textId="61F5DB01" w:rsidR="00BF7E32" w:rsidRPr="00BA5CE5" w:rsidRDefault="008D6B7B" w:rsidP="007422B2">
      <w:pPr>
        <w:jc w:val="center"/>
        <w:rPr>
          <w:b/>
          <w:sz w:val="48"/>
          <w:szCs w:val="48"/>
          <w:u w:val="single"/>
        </w:rPr>
      </w:pPr>
      <w:r w:rsidRPr="00BA5CE5">
        <w:rPr>
          <w:b/>
          <w:sz w:val="48"/>
          <w:szCs w:val="48"/>
          <w:u w:val="single"/>
        </w:rPr>
        <w:lastRenderedPageBreak/>
        <w:t>Tercer Grado</w:t>
      </w:r>
    </w:p>
    <w:p w14:paraId="66581AA6" w14:textId="77777777" w:rsidR="00A82B7C" w:rsidRDefault="00A82B7C" w:rsidP="00A82B7C">
      <w:r w:rsidRPr="007422B2">
        <w:rPr>
          <w:b/>
          <w:sz w:val="24"/>
          <w:szCs w:val="24"/>
          <w:u w:val="single"/>
        </w:rPr>
        <w:t>Espacio Curricular:</w:t>
      </w:r>
      <w:r>
        <w:t xml:space="preserve"> Lengua y Literatura</w:t>
      </w:r>
    </w:p>
    <w:p w14:paraId="5D034B93" w14:textId="12BEFB1F" w:rsidR="00A82B7C" w:rsidRDefault="00A82B7C" w:rsidP="00A82B7C">
      <w:r w:rsidRPr="007422B2">
        <w:rPr>
          <w:b/>
          <w:sz w:val="24"/>
          <w:szCs w:val="24"/>
          <w:u w:val="single"/>
        </w:rPr>
        <w:t>Docente:</w:t>
      </w:r>
      <w:r>
        <w:t xml:space="preserve"> Patricia Mondaca </w:t>
      </w:r>
    </w:p>
    <w:p w14:paraId="627732E6" w14:textId="77777777" w:rsidR="00A82B7C" w:rsidRDefault="00A82B7C" w:rsidP="00A82B7C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74"/>
        <w:gridCol w:w="5603"/>
        <w:gridCol w:w="5603"/>
      </w:tblGrid>
      <w:tr w:rsidR="00F45B83" w:rsidRPr="00B241DD" w14:paraId="4813DF27" w14:textId="77777777" w:rsidTr="006F6A48">
        <w:trPr>
          <w:trHeight w:val="114"/>
          <w:jc w:val="center"/>
        </w:trPr>
        <w:tc>
          <w:tcPr>
            <w:tcW w:w="2874" w:type="dxa"/>
          </w:tcPr>
          <w:p w14:paraId="5AC00E32" w14:textId="55821170" w:rsidR="00F45B83" w:rsidRPr="00B241DD" w:rsidRDefault="00F45B83" w:rsidP="00F45B83">
            <w:pPr>
              <w:jc w:val="center"/>
              <w:rPr>
                <w:b/>
                <w:sz w:val="32"/>
              </w:rPr>
            </w:pPr>
            <w:r w:rsidRPr="00B241DD">
              <w:rPr>
                <w:b/>
                <w:sz w:val="32"/>
              </w:rPr>
              <w:t>Ejes</w:t>
            </w:r>
          </w:p>
        </w:tc>
        <w:tc>
          <w:tcPr>
            <w:tcW w:w="5603" w:type="dxa"/>
          </w:tcPr>
          <w:p w14:paraId="55D50F7B" w14:textId="5C5883BB" w:rsidR="00F45B83" w:rsidRPr="00797902" w:rsidRDefault="00F45B83" w:rsidP="00F45B83">
            <w:pPr>
              <w:jc w:val="center"/>
              <w:rPr>
                <w:b/>
                <w:color w:val="00B050"/>
                <w:sz w:val="28"/>
              </w:rPr>
            </w:pPr>
            <w:r w:rsidRPr="00AC1E19">
              <w:rPr>
                <w:b/>
                <w:color w:val="FF0000"/>
                <w:sz w:val="28"/>
                <w:szCs w:val="28"/>
              </w:rPr>
              <w:t>PRIMERA ETAPA</w:t>
            </w:r>
          </w:p>
        </w:tc>
        <w:tc>
          <w:tcPr>
            <w:tcW w:w="5603" w:type="dxa"/>
          </w:tcPr>
          <w:p w14:paraId="3FE82658" w14:textId="24D9F2FF" w:rsidR="00F45B83" w:rsidRPr="00797902" w:rsidRDefault="00F45B83" w:rsidP="00F45B83">
            <w:pPr>
              <w:jc w:val="center"/>
              <w:rPr>
                <w:b/>
                <w:color w:val="FF0000"/>
                <w:sz w:val="28"/>
              </w:rPr>
            </w:pPr>
            <w:r w:rsidRPr="00AC1E19">
              <w:rPr>
                <w:b/>
                <w:color w:val="0070C0"/>
                <w:sz w:val="28"/>
                <w:szCs w:val="28"/>
              </w:rPr>
              <w:t>SEGUNDA ETAPA</w:t>
            </w:r>
          </w:p>
        </w:tc>
      </w:tr>
      <w:tr w:rsidR="00D94749" w:rsidRPr="00B241DD" w14:paraId="1136BB83" w14:textId="77777777" w:rsidTr="006F6A48">
        <w:trPr>
          <w:trHeight w:val="114"/>
          <w:jc w:val="center"/>
        </w:trPr>
        <w:tc>
          <w:tcPr>
            <w:tcW w:w="2874" w:type="dxa"/>
          </w:tcPr>
          <w:p w14:paraId="44C4B0B2" w14:textId="77777777" w:rsidR="00D94749" w:rsidRPr="00B241DD" w:rsidRDefault="00D94749" w:rsidP="00D94749">
            <w:pPr>
              <w:jc w:val="center"/>
              <w:rPr>
                <w:b/>
                <w:sz w:val="32"/>
              </w:rPr>
            </w:pPr>
          </w:p>
        </w:tc>
        <w:tc>
          <w:tcPr>
            <w:tcW w:w="5603" w:type="dxa"/>
          </w:tcPr>
          <w:p w14:paraId="48BB8557" w14:textId="10C8DDA8" w:rsidR="00D94749" w:rsidRPr="00AC1E19" w:rsidRDefault="00D94749" w:rsidP="00D9474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APRENDIZAJES Y CONTENIDOS DESARROLLADOS</w:t>
            </w:r>
          </w:p>
        </w:tc>
        <w:tc>
          <w:tcPr>
            <w:tcW w:w="5603" w:type="dxa"/>
          </w:tcPr>
          <w:p w14:paraId="5CF72AED" w14:textId="04EC2FBB" w:rsidR="00D94749" w:rsidRPr="00AC1E19" w:rsidRDefault="00D94749" w:rsidP="00D9474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APRENDIZAJES Y CONTENIDOS PRIORITARIOS A DESARROLLAR</w:t>
            </w:r>
          </w:p>
        </w:tc>
      </w:tr>
      <w:tr w:rsidR="00560BED" w14:paraId="15FDDE84" w14:textId="77777777" w:rsidTr="006F6A48">
        <w:trPr>
          <w:trHeight w:val="114"/>
          <w:jc w:val="center"/>
        </w:trPr>
        <w:tc>
          <w:tcPr>
            <w:tcW w:w="2874" w:type="dxa"/>
            <w:vMerge w:val="restart"/>
            <w:vAlign w:val="center"/>
          </w:tcPr>
          <w:p w14:paraId="3D64A533" w14:textId="2E27C7D0" w:rsidR="00560BED" w:rsidRPr="00AB03BC" w:rsidRDefault="00560BED" w:rsidP="006F6A48">
            <w:pPr>
              <w:rPr>
                <w:b/>
              </w:rPr>
            </w:pPr>
            <w:r w:rsidRPr="00AB03BC">
              <w:rPr>
                <w:b/>
              </w:rPr>
              <w:t>ORALIDAD</w:t>
            </w:r>
          </w:p>
        </w:tc>
        <w:tc>
          <w:tcPr>
            <w:tcW w:w="11206" w:type="dxa"/>
            <w:gridSpan w:val="2"/>
          </w:tcPr>
          <w:p w14:paraId="59225AAF" w14:textId="77777777" w:rsidR="00560BED" w:rsidRPr="00AB03BC" w:rsidRDefault="00560BED" w:rsidP="00EA1181">
            <w:pPr>
              <w:jc w:val="center"/>
              <w:rPr>
                <w:b/>
                <w:i/>
              </w:rPr>
            </w:pPr>
            <w:r w:rsidRPr="00AB03BC">
              <w:rPr>
                <w:b/>
                <w:i/>
              </w:rPr>
              <w:t>En situaciones que impliquen diversidad de prácticas de oralidad con variados propósitos.</w:t>
            </w:r>
          </w:p>
        </w:tc>
      </w:tr>
      <w:tr w:rsidR="00BA5CE5" w14:paraId="6C231DCB" w14:textId="77777777" w:rsidTr="006F6A48">
        <w:trPr>
          <w:trHeight w:val="114"/>
          <w:jc w:val="center"/>
        </w:trPr>
        <w:tc>
          <w:tcPr>
            <w:tcW w:w="2874" w:type="dxa"/>
            <w:vMerge/>
            <w:vAlign w:val="center"/>
          </w:tcPr>
          <w:p w14:paraId="474E39DB" w14:textId="1765CC70" w:rsidR="00BA5CE5" w:rsidRDefault="00BA5CE5" w:rsidP="006F6A48"/>
        </w:tc>
        <w:tc>
          <w:tcPr>
            <w:tcW w:w="11206" w:type="dxa"/>
            <w:gridSpan w:val="2"/>
          </w:tcPr>
          <w:p w14:paraId="2DA9F4DA" w14:textId="3580D6A3" w:rsidR="00BA5CE5" w:rsidRPr="00BA5CE5" w:rsidRDefault="00BA5CE5" w:rsidP="00BA5CE5">
            <w:r>
              <w:t xml:space="preserve">Reconocimiento y valoración de algunos </w:t>
            </w:r>
            <w:r w:rsidRPr="00AB03BC">
              <w:rPr>
                <w:b/>
              </w:rPr>
              <w:t>usos y contextos del lenguaje oral</w:t>
            </w:r>
            <w:r>
              <w:t xml:space="preserve"> en la escuela y en su comunidad.</w:t>
            </w:r>
          </w:p>
        </w:tc>
      </w:tr>
      <w:tr w:rsidR="00560BED" w14:paraId="3AA0125D" w14:textId="77777777" w:rsidTr="006F6A48">
        <w:trPr>
          <w:trHeight w:val="114"/>
          <w:jc w:val="center"/>
        </w:trPr>
        <w:tc>
          <w:tcPr>
            <w:tcW w:w="2874" w:type="dxa"/>
            <w:vMerge w:val="restart"/>
            <w:vAlign w:val="center"/>
          </w:tcPr>
          <w:p w14:paraId="1A3AE358" w14:textId="106C8CEA" w:rsidR="00560BED" w:rsidRPr="00AB03BC" w:rsidRDefault="00560BED" w:rsidP="006F6A48">
            <w:pPr>
              <w:rPr>
                <w:b/>
              </w:rPr>
            </w:pPr>
            <w:r w:rsidRPr="00AB03BC">
              <w:rPr>
                <w:b/>
              </w:rPr>
              <w:t>LECTURA Y ESCRITURA</w:t>
            </w:r>
          </w:p>
        </w:tc>
        <w:tc>
          <w:tcPr>
            <w:tcW w:w="11206" w:type="dxa"/>
            <w:gridSpan w:val="2"/>
          </w:tcPr>
          <w:p w14:paraId="60305E57" w14:textId="77777777" w:rsidR="00560BED" w:rsidRPr="00AB03BC" w:rsidRDefault="00560BED" w:rsidP="00EA1181">
            <w:pPr>
              <w:jc w:val="center"/>
              <w:rPr>
                <w:b/>
                <w:i/>
              </w:rPr>
            </w:pPr>
            <w:r w:rsidRPr="00AB03BC">
              <w:rPr>
                <w:b/>
                <w:i/>
              </w:rPr>
              <w:t>En situaciones de lectura que impliquen exploración, búsqueda, organización, selección de información.</w:t>
            </w:r>
          </w:p>
        </w:tc>
      </w:tr>
      <w:tr w:rsidR="00F45B83" w14:paraId="5E70AE10" w14:textId="77777777" w:rsidTr="006F6A48">
        <w:trPr>
          <w:trHeight w:val="114"/>
          <w:jc w:val="center"/>
        </w:trPr>
        <w:tc>
          <w:tcPr>
            <w:tcW w:w="2874" w:type="dxa"/>
            <w:vMerge/>
            <w:vAlign w:val="center"/>
          </w:tcPr>
          <w:p w14:paraId="29ED3CB3" w14:textId="110A70FF" w:rsidR="00F45B83" w:rsidRDefault="00F45B83" w:rsidP="006F6A48"/>
        </w:tc>
        <w:tc>
          <w:tcPr>
            <w:tcW w:w="11206" w:type="dxa"/>
            <w:gridSpan w:val="2"/>
          </w:tcPr>
          <w:p w14:paraId="7C164792" w14:textId="77777777" w:rsidR="00F45B83" w:rsidRDefault="00F45B83" w:rsidP="00F45B83">
            <w:pPr>
              <w:pStyle w:val="Prrafodelista"/>
              <w:numPr>
                <w:ilvl w:val="0"/>
                <w:numId w:val="13"/>
              </w:numPr>
              <w:ind w:left="416"/>
            </w:pPr>
            <w:r>
              <w:t xml:space="preserve">Lectura asidua de textos leídos por ellos (en silencio o en voz alta) – notas de enciclopedia, notas periodísticas breves, noticias, curiosidades, historias de vida, de descubrimientos e inventos, </w:t>
            </w:r>
            <w:r w:rsidRPr="00F45B83">
              <w:t>descripciones de objetos, animales, personas, lugares y procesos, textos de estudio con diferentes propósitos de lectura</w:t>
            </w:r>
            <w:r>
              <w:t xml:space="preserve"> (ampliar una información, aprender sobre un tema que se está estudiando, localizar datos, verificar una hipótesis, fundamentar una opinión personal, seguir instrucciones, recopilar información para un texto que se va a escribir, resolver un problema).</w:t>
            </w:r>
          </w:p>
          <w:p w14:paraId="3E79B710" w14:textId="09B340FA" w:rsidR="00F45B83" w:rsidRDefault="00F45B83" w:rsidP="00F45B83">
            <w:pPr>
              <w:jc w:val="center"/>
            </w:pPr>
          </w:p>
        </w:tc>
      </w:tr>
      <w:tr w:rsidR="00560BED" w14:paraId="41C3B6CC" w14:textId="77777777" w:rsidTr="006F6A48">
        <w:trPr>
          <w:trHeight w:val="114"/>
          <w:jc w:val="center"/>
        </w:trPr>
        <w:tc>
          <w:tcPr>
            <w:tcW w:w="2874" w:type="dxa"/>
            <w:vMerge/>
            <w:vAlign w:val="center"/>
          </w:tcPr>
          <w:p w14:paraId="23D28012" w14:textId="30D7E017" w:rsidR="00560BED" w:rsidRDefault="00560BED" w:rsidP="006F6A48"/>
        </w:tc>
        <w:tc>
          <w:tcPr>
            <w:tcW w:w="11206" w:type="dxa"/>
            <w:gridSpan w:val="2"/>
          </w:tcPr>
          <w:p w14:paraId="5D87E75D" w14:textId="77777777" w:rsidR="00560BED" w:rsidRPr="00AB03BC" w:rsidRDefault="00560BED" w:rsidP="00EA1181">
            <w:pPr>
              <w:jc w:val="center"/>
              <w:rPr>
                <w:b/>
                <w:i/>
              </w:rPr>
            </w:pPr>
            <w:r w:rsidRPr="00AB03BC">
              <w:rPr>
                <w:b/>
                <w:i/>
              </w:rPr>
              <w:t>En situaciones de lectura que impliquen ampliar, profundizar y conservar conocimiento con diferentes propósitos.</w:t>
            </w:r>
          </w:p>
        </w:tc>
      </w:tr>
      <w:tr w:rsidR="00F45B83" w14:paraId="1085416B" w14:textId="77777777" w:rsidTr="006F6A48">
        <w:trPr>
          <w:trHeight w:val="114"/>
          <w:jc w:val="center"/>
        </w:trPr>
        <w:tc>
          <w:tcPr>
            <w:tcW w:w="2874" w:type="dxa"/>
            <w:vMerge/>
            <w:vAlign w:val="center"/>
          </w:tcPr>
          <w:p w14:paraId="0C488C0D" w14:textId="309D8016" w:rsidR="00F45B83" w:rsidRDefault="00F45B83" w:rsidP="006F6A48"/>
        </w:tc>
        <w:tc>
          <w:tcPr>
            <w:tcW w:w="11206" w:type="dxa"/>
            <w:gridSpan w:val="2"/>
          </w:tcPr>
          <w:p w14:paraId="32FF8B06" w14:textId="028C5775" w:rsidR="00F45B83" w:rsidRDefault="00F45B83" w:rsidP="00F45B83">
            <w:pPr>
              <w:pStyle w:val="Prrafodelista"/>
              <w:numPr>
                <w:ilvl w:val="0"/>
                <w:numId w:val="13"/>
              </w:numPr>
              <w:ind w:left="416"/>
            </w:pPr>
            <w:r>
              <w:t xml:space="preserve">Toma de notas para la </w:t>
            </w:r>
            <w:r w:rsidRPr="00F45B83">
              <w:t>recuperación y conservación de</w:t>
            </w:r>
            <w:r>
              <w:t xml:space="preserve"> </w:t>
            </w:r>
            <w:r w:rsidRPr="00F45B83">
              <w:t>información significativa</w:t>
            </w:r>
            <w:r>
              <w:t xml:space="preserve"> (en prácticas de lectura en contextos de estudio).</w:t>
            </w:r>
          </w:p>
        </w:tc>
      </w:tr>
      <w:tr w:rsidR="00560BED" w14:paraId="58AC652F" w14:textId="77777777" w:rsidTr="006F6A48">
        <w:trPr>
          <w:trHeight w:val="114"/>
          <w:jc w:val="center"/>
        </w:trPr>
        <w:tc>
          <w:tcPr>
            <w:tcW w:w="2874" w:type="dxa"/>
            <w:vMerge/>
            <w:vAlign w:val="center"/>
          </w:tcPr>
          <w:p w14:paraId="632B7059" w14:textId="452B16A9" w:rsidR="00560BED" w:rsidRDefault="00560BED" w:rsidP="006F6A48"/>
        </w:tc>
        <w:tc>
          <w:tcPr>
            <w:tcW w:w="11206" w:type="dxa"/>
            <w:gridSpan w:val="2"/>
          </w:tcPr>
          <w:p w14:paraId="1481F54E" w14:textId="77777777" w:rsidR="00560BED" w:rsidRPr="00AB03BC" w:rsidRDefault="00560BED" w:rsidP="00EA1181">
            <w:pPr>
              <w:jc w:val="center"/>
              <w:rPr>
                <w:b/>
                <w:i/>
              </w:rPr>
            </w:pPr>
            <w:r w:rsidRPr="00AB03BC">
              <w:rPr>
                <w:b/>
                <w:i/>
              </w:rPr>
              <w:t>En situaciones que impliquen planificar lo que se va a escribir, escribir y revisar lo que se ha escrito.</w:t>
            </w:r>
          </w:p>
        </w:tc>
      </w:tr>
      <w:tr w:rsidR="00BA5CE5" w14:paraId="4E5D5819" w14:textId="77777777" w:rsidTr="006F6A48">
        <w:trPr>
          <w:trHeight w:val="1097"/>
          <w:jc w:val="center"/>
        </w:trPr>
        <w:tc>
          <w:tcPr>
            <w:tcW w:w="2874" w:type="dxa"/>
            <w:vMerge/>
            <w:vAlign w:val="center"/>
          </w:tcPr>
          <w:p w14:paraId="68B2B096" w14:textId="29168118" w:rsidR="00BA5CE5" w:rsidRDefault="00BA5CE5" w:rsidP="006F6A48"/>
        </w:tc>
        <w:tc>
          <w:tcPr>
            <w:tcW w:w="11206" w:type="dxa"/>
            <w:gridSpan w:val="2"/>
            <w:vAlign w:val="center"/>
          </w:tcPr>
          <w:p w14:paraId="04C6815C" w14:textId="67D310A2" w:rsidR="00BA5CE5" w:rsidRDefault="00BA5CE5" w:rsidP="00F45B83">
            <w:pPr>
              <w:pStyle w:val="Prrafodelista"/>
              <w:numPr>
                <w:ilvl w:val="0"/>
                <w:numId w:val="13"/>
              </w:numPr>
              <w:ind w:left="416"/>
            </w:pPr>
            <w:r>
              <w:t xml:space="preserve">Escritura de textos (de manera autónoma, con los pares y/o en colaboración con el docente) –narraciones que incluyan descripción de personajes o ambientes y diálogos, cartas personales, notas de enciclopedias poniendo en juego </w:t>
            </w:r>
            <w:r w:rsidRPr="00F45B83">
              <w:t>estrategias de producción</w:t>
            </w:r>
            <w:r>
              <w:t xml:space="preserve">: discusión y determinación del </w:t>
            </w:r>
            <w:r w:rsidRPr="00F45B83">
              <w:t>propósito de escritura</w:t>
            </w:r>
            <w:r>
              <w:t xml:space="preserve">, generación y organización de ideas, lectura del borrador, reformulación del escrito atendiendo a </w:t>
            </w:r>
            <w:r w:rsidRPr="00F45B83">
              <w:t>pautas de organización textual y convenciones ortográficas y de puntuación</w:t>
            </w:r>
            <w:r>
              <w:t xml:space="preserve">. </w:t>
            </w:r>
          </w:p>
        </w:tc>
      </w:tr>
      <w:tr w:rsidR="00BA5CE5" w14:paraId="1CD15213" w14:textId="77777777" w:rsidTr="006F6A48">
        <w:trPr>
          <w:trHeight w:val="527"/>
          <w:jc w:val="center"/>
        </w:trPr>
        <w:tc>
          <w:tcPr>
            <w:tcW w:w="2874" w:type="dxa"/>
            <w:vMerge/>
            <w:vAlign w:val="center"/>
          </w:tcPr>
          <w:p w14:paraId="6E09A154" w14:textId="7CD0D692" w:rsidR="00BA5CE5" w:rsidRDefault="00BA5CE5" w:rsidP="006F6A48"/>
        </w:tc>
        <w:tc>
          <w:tcPr>
            <w:tcW w:w="11206" w:type="dxa"/>
            <w:gridSpan w:val="2"/>
            <w:vAlign w:val="center"/>
          </w:tcPr>
          <w:p w14:paraId="4A64EC7D" w14:textId="4F7ADCB9" w:rsidR="00BA5CE5" w:rsidRDefault="00BA5CE5" w:rsidP="00F45B83">
            <w:pPr>
              <w:pStyle w:val="Prrafodelista"/>
              <w:numPr>
                <w:ilvl w:val="0"/>
                <w:numId w:val="13"/>
              </w:numPr>
              <w:ind w:left="416"/>
            </w:pPr>
            <w:r>
              <w:t xml:space="preserve">Desarrollo progresivo de </w:t>
            </w:r>
            <w:r w:rsidRPr="00F45B83">
              <w:t>estrategias de revisión de las propias escrituras</w:t>
            </w:r>
            <w:r>
              <w:t>: evaluar lo que falta escribir, detectar 6 inadecuaciones, proponer modificaciones, realizar reformulaciones (suprimir, agregar, sustituir, recolocar, desplazar).</w:t>
            </w:r>
          </w:p>
        </w:tc>
      </w:tr>
      <w:tr w:rsidR="00560BED" w14:paraId="09C54416" w14:textId="77777777" w:rsidTr="006F6A48">
        <w:trPr>
          <w:trHeight w:val="637"/>
          <w:jc w:val="center"/>
        </w:trPr>
        <w:tc>
          <w:tcPr>
            <w:tcW w:w="2874" w:type="dxa"/>
            <w:vMerge w:val="restart"/>
            <w:vAlign w:val="center"/>
          </w:tcPr>
          <w:p w14:paraId="25467480" w14:textId="7B436918" w:rsidR="00560BED" w:rsidRPr="00E72C66" w:rsidRDefault="00560BED" w:rsidP="006F6A48">
            <w:pPr>
              <w:rPr>
                <w:b/>
              </w:rPr>
            </w:pPr>
            <w:r w:rsidRPr="00E72C66">
              <w:rPr>
                <w:b/>
              </w:rPr>
              <w:t>LITERATURA</w:t>
            </w:r>
          </w:p>
        </w:tc>
        <w:tc>
          <w:tcPr>
            <w:tcW w:w="11206" w:type="dxa"/>
            <w:gridSpan w:val="2"/>
          </w:tcPr>
          <w:p w14:paraId="1AF024EC" w14:textId="77777777" w:rsidR="00560BED" w:rsidRPr="00F45B83" w:rsidRDefault="00560BED" w:rsidP="006F6A48">
            <w:pPr>
              <w:pStyle w:val="Prrafodelista"/>
              <w:numPr>
                <w:ilvl w:val="0"/>
                <w:numId w:val="13"/>
              </w:numPr>
              <w:ind w:left="416"/>
            </w:pPr>
            <w:r w:rsidRPr="00F45B83">
              <w:t>En situaciones que impliquen escuchar leer, leer, compartir y comentar diversidad de textos literarios.</w:t>
            </w:r>
          </w:p>
        </w:tc>
      </w:tr>
      <w:tr w:rsidR="00BA5CE5" w14:paraId="23C12758" w14:textId="77777777" w:rsidTr="006F6A48">
        <w:trPr>
          <w:trHeight w:val="637"/>
          <w:jc w:val="center"/>
        </w:trPr>
        <w:tc>
          <w:tcPr>
            <w:tcW w:w="2874" w:type="dxa"/>
            <w:vMerge/>
            <w:vAlign w:val="center"/>
          </w:tcPr>
          <w:p w14:paraId="6FD1A501" w14:textId="4C28423D" w:rsidR="00BA5CE5" w:rsidRPr="00E72C66" w:rsidRDefault="00BA5CE5" w:rsidP="00EA1181">
            <w:pPr>
              <w:jc w:val="center"/>
              <w:rPr>
                <w:b/>
              </w:rPr>
            </w:pPr>
          </w:p>
        </w:tc>
        <w:tc>
          <w:tcPr>
            <w:tcW w:w="11206" w:type="dxa"/>
            <w:gridSpan w:val="2"/>
            <w:vAlign w:val="center"/>
          </w:tcPr>
          <w:p w14:paraId="68DDE5AE" w14:textId="06906656" w:rsidR="00BA5CE5" w:rsidRDefault="00BA5CE5" w:rsidP="00F45B83">
            <w:pPr>
              <w:pStyle w:val="Prrafodelista"/>
              <w:numPr>
                <w:ilvl w:val="0"/>
                <w:numId w:val="13"/>
              </w:numPr>
              <w:ind w:left="416"/>
            </w:pPr>
            <w:r>
              <w:t xml:space="preserve">Construcción del </w:t>
            </w:r>
            <w:r w:rsidRPr="00F45B83">
              <w:t>significado global del texto</w:t>
            </w:r>
            <w:r>
              <w:t>, estableciendo relaciones con sus anticipaciones iniciales, para ratificarlas, descartarlas o reelaborarlas.</w:t>
            </w:r>
          </w:p>
        </w:tc>
      </w:tr>
      <w:tr w:rsidR="00BA5CE5" w14:paraId="1494BB71" w14:textId="77777777" w:rsidTr="006F6A48">
        <w:trPr>
          <w:trHeight w:val="637"/>
          <w:jc w:val="center"/>
        </w:trPr>
        <w:tc>
          <w:tcPr>
            <w:tcW w:w="2874" w:type="dxa"/>
            <w:vMerge/>
            <w:vAlign w:val="center"/>
          </w:tcPr>
          <w:p w14:paraId="440F1A5C" w14:textId="76509DF9" w:rsidR="00BA5CE5" w:rsidRPr="00E72C66" w:rsidRDefault="00BA5CE5" w:rsidP="00EA1181">
            <w:pPr>
              <w:jc w:val="center"/>
              <w:rPr>
                <w:b/>
              </w:rPr>
            </w:pPr>
          </w:p>
        </w:tc>
        <w:tc>
          <w:tcPr>
            <w:tcW w:w="11206" w:type="dxa"/>
            <w:gridSpan w:val="2"/>
            <w:vAlign w:val="center"/>
          </w:tcPr>
          <w:p w14:paraId="3A1D6411" w14:textId="732AF582" w:rsidR="00BA5CE5" w:rsidRDefault="00BA5CE5" w:rsidP="00F45B83">
            <w:pPr>
              <w:pStyle w:val="Prrafodelista"/>
              <w:numPr>
                <w:ilvl w:val="0"/>
                <w:numId w:val="13"/>
              </w:numPr>
              <w:ind w:left="416"/>
            </w:pPr>
            <w:r>
              <w:t xml:space="preserve">Participación en experiencias de lectura </w:t>
            </w:r>
            <w:r w:rsidRPr="00F45B83">
              <w:t>de textos literarios cada vez más complejos</w:t>
            </w:r>
            <w:r>
              <w:t xml:space="preserve"> (a través del docente, otros adultos y de situaciones individuales y colaborativas de construcción de sentido).</w:t>
            </w:r>
          </w:p>
        </w:tc>
      </w:tr>
      <w:tr w:rsidR="00BA5CE5" w14:paraId="75F611ED" w14:textId="77777777" w:rsidTr="006F6A48">
        <w:trPr>
          <w:trHeight w:val="637"/>
          <w:jc w:val="center"/>
        </w:trPr>
        <w:tc>
          <w:tcPr>
            <w:tcW w:w="2874" w:type="dxa"/>
            <w:vMerge w:val="restart"/>
            <w:vAlign w:val="center"/>
          </w:tcPr>
          <w:p w14:paraId="28E79AAB" w14:textId="7FA9E3C3" w:rsidR="00BA5CE5" w:rsidRPr="00AB03BC" w:rsidRDefault="00BA5CE5" w:rsidP="00EA1181">
            <w:pPr>
              <w:jc w:val="center"/>
              <w:rPr>
                <w:b/>
              </w:rPr>
            </w:pPr>
            <w:r w:rsidRPr="00AB03BC">
              <w:rPr>
                <w:b/>
              </w:rPr>
              <w:t>EL LENGUAJE, LA LENGUA, LOS TEXTOS Y LOS CONTEXTOS: USO Y REFLEXIÓN</w:t>
            </w:r>
          </w:p>
        </w:tc>
        <w:tc>
          <w:tcPr>
            <w:tcW w:w="11206" w:type="dxa"/>
            <w:gridSpan w:val="2"/>
            <w:vAlign w:val="center"/>
          </w:tcPr>
          <w:p w14:paraId="6507C3F9" w14:textId="7FE4C14B" w:rsidR="00BA5CE5" w:rsidRDefault="00BA5CE5" w:rsidP="00F45B83">
            <w:pPr>
              <w:pStyle w:val="Prrafodelista"/>
              <w:numPr>
                <w:ilvl w:val="0"/>
                <w:numId w:val="13"/>
              </w:numPr>
              <w:ind w:left="416"/>
            </w:pPr>
            <w:r>
              <w:t xml:space="preserve">Uso de la sinonimia como </w:t>
            </w:r>
            <w:r w:rsidRPr="00F45B83">
              <w:t>estrategia para evitar repeticiones y reparar inadecuaciones</w:t>
            </w:r>
            <w:r>
              <w:t xml:space="preserve"> (en situaciones de escritura colectiva o individual asistida por el docente). </w:t>
            </w:r>
          </w:p>
        </w:tc>
      </w:tr>
      <w:tr w:rsidR="00BA5CE5" w14:paraId="1FAB677D" w14:textId="77777777" w:rsidTr="006F6A48">
        <w:trPr>
          <w:trHeight w:val="636"/>
          <w:jc w:val="center"/>
        </w:trPr>
        <w:tc>
          <w:tcPr>
            <w:tcW w:w="2874" w:type="dxa"/>
            <w:vMerge/>
            <w:vAlign w:val="center"/>
          </w:tcPr>
          <w:p w14:paraId="7C1AB591" w14:textId="441784D8" w:rsidR="00BA5CE5" w:rsidRPr="00AB03BC" w:rsidRDefault="00BA5CE5" w:rsidP="00EA1181">
            <w:pPr>
              <w:jc w:val="center"/>
              <w:rPr>
                <w:b/>
              </w:rPr>
            </w:pPr>
          </w:p>
        </w:tc>
        <w:tc>
          <w:tcPr>
            <w:tcW w:w="11206" w:type="dxa"/>
            <w:gridSpan w:val="2"/>
            <w:vAlign w:val="center"/>
          </w:tcPr>
          <w:p w14:paraId="17AE9589" w14:textId="294030B5" w:rsidR="00BA5CE5" w:rsidRDefault="00BA5CE5" w:rsidP="00F45B83">
            <w:pPr>
              <w:pStyle w:val="Prrafodelista"/>
              <w:numPr>
                <w:ilvl w:val="0"/>
                <w:numId w:val="13"/>
              </w:numPr>
              <w:ind w:left="416"/>
            </w:pPr>
            <w:r>
              <w:t xml:space="preserve">Reflexión sobre </w:t>
            </w:r>
            <w:r w:rsidRPr="00F45B83">
              <w:t>escritura correcta de palabras de uso frecuente que no responden a reglas.</w:t>
            </w:r>
          </w:p>
        </w:tc>
      </w:tr>
    </w:tbl>
    <w:p w14:paraId="0DADDB2A" w14:textId="77777777" w:rsidR="00A82B7C" w:rsidRDefault="00A82B7C" w:rsidP="00A82B7C"/>
    <w:p w14:paraId="61BD88F0" w14:textId="77777777" w:rsidR="008D6B7B" w:rsidRDefault="008D6B7B">
      <w:r w:rsidRPr="007422B2">
        <w:rPr>
          <w:b/>
          <w:sz w:val="24"/>
          <w:szCs w:val="24"/>
          <w:u w:val="single"/>
        </w:rPr>
        <w:t>Espacio Curricular:</w:t>
      </w:r>
      <w:r>
        <w:t xml:space="preserve"> Matemática</w:t>
      </w:r>
    </w:p>
    <w:p w14:paraId="3F3B3F3F" w14:textId="0060887B" w:rsidR="008D6B7B" w:rsidRDefault="008D6B7B">
      <w:r w:rsidRPr="007422B2">
        <w:rPr>
          <w:b/>
          <w:sz w:val="24"/>
          <w:szCs w:val="24"/>
          <w:u w:val="single"/>
        </w:rPr>
        <w:t>Docente:</w:t>
      </w:r>
      <w:r>
        <w:t xml:space="preserve"> Vilma M. Albornoz</w:t>
      </w:r>
    </w:p>
    <w:tbl>
      <w:tblPr>
        <w:tblStyle w:val="Tablaconcuadrcula"/>
        <w:tblW w:w="14041" w:type="dxa"/>
        <w:jc w:val="center"/>
        <w:tblLook w:val="04A0" w:firstRow="1" w:lastRow="0" w:firstColumn="1" w:lastColumn="0" w:noHBand="0" w:noVBand="1"/>
      </w:tblPr>
      <w:tblGrid>
        <w:gridCol w:w="2855"/>
        <w:gridCol w:w="4565"/>
        <w:gridCol w:w="1028"/>
        <w:gridCol w:w="5593"/>
      </w:tblGrid>
      <w:tr w:rsidR="00560BED" w14:paraId="247BD34C" w14:textId="25642232" w:rsidTr="006F6A48">
        <w:trPr>
          <w:trHeight w:val="111"/>
          <w:jc w:val="center"/>
        </w:trPr>
        <w:tc>
          <w:tcPr>
            <w:tcW w:w="2855" w:type="dxa"/>
          </w:tcPr>
          <w:p w14:paraId="5EF6287B" w14:textId="539A32AB" w:rsidR="00560BED" w:rsidRPr="000E7FE8" w:rsidRDefault="00560BED" w:rsidP="00446F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5" w:type="dxa"/>
          </w:tcPr>
          <w:p w14:paraId="67983319" w14:textId="2C805DC6" w:rsidR="00560BED" w:rsidRPr="000E7FE8" w:rsidRDefault="00560BED" w:rsidP="00446F37">
            <w:pPr>
              <w:jc w:val="center"/>
              <w:rPr>
                <w:b/>
                <w:sz w:val="28"/>
                <w:szCs w:val="28"/>
              </w:rPr>
            </w:pPr>
            <w:r w:rsidRPr="00AC1E19">
              <w:rPr>
                <w:b/>
                <w:color w:val="FF0000"/>
                <w:sz w:val="28"/>
                <w:szCs w:val="28"/>
              </w:rPr>
              <w:t>PRIMERA ETAPA</w:t>
            </w:r>
          </w:p>
        </w:tc>
        <w:tc>
          <w:tcPr>
            <w:tcW w:w="6621" w:type="dxa"/>
            <w:gridSpan w:val="2"/>
          </w:tcPr>
          <w:p w14:paraId="0D80A6EB" w14:textId="0BAD95C6" w:rsidR="00560BED" w:rsidRPr="000E7FE8" w:rsidRDefault="00560BED" w:rsidP="00446F37">
            <w:pPr>
              <w:jc w:val="center"/>
              <w:rPr>
                <w:b/>
                <w:sz w:val="28"/>
                <w:szCs w:val="28"/>
              </w:rPr>
            </w:pPr>
            <w:r w:rsidRPr="00AC1E19">
              <w:rPr>
                <w:b/>
                <w:color w:val="0070C0"/>
                <w:sz w:val="28"/>
                <w:szCs w:val="28"/>
              </w:rPr>
              <w:t>SEGUNDA ETAPA</w:t>
            </w:r>
          </w:p>
        </w:tc>
      </w:tr>
      <w:tr w:rsidR="00D94749" w14:paraId="67FA95B8" w14:textId="42C8CDDA" w:rsidTr="006F6A48">
        <w:trPr>
          <w:trHeight w:val="95"/>
          <w:jc w:val="center"/>
        </w:trPr>
        <w:tc>
          <w:tcPr>
            <w:tcW w:w="2855" w:type="dxa"/>
          </w:tcPr>
          <w:p w14:paraId="3D65D191" w14:textId="148FD303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 w:rsidRPr="000E7FE8">
              <w:rPr>
                <w:b/>
                <w:sz w:val="24"/>
                <w:szCs w:val="24"/>
              </w:rPr>
              <w:t>EJES</w:t>
            </w:r>
          </w:p>
        </w:tc>
        <w:tc>
          <w:tcPr>
            <w:tcW w:w="4565" w:type="dxa"/>
          </w:tcPr>
          <w:p w14:paraId="0625820B" w14:textId="6E58D8C7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APRENDIZAJES Y CONTENIDOS DESARROLLADOS</w:t>
            </w:r>
          </w:p>
        </w:tc>
        <w:tc>
          <w:tcPr>
            <w:tcW w:w="6621" w:type="dxa"/>
            <w:gridSpan w:val="2"/>
          </w:tcPr>
          <w:p w14:paraId="2C8E036E" w14:textId="618142C7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APRENDIZAJES Y CONTENIDOS PRIORITARIOS A DESARROLLAR</w:t>
            </w:r>
          </w:p>
        </w:tc>
      </w:tr>
      <w:tr w:rsidR="00560BED" w14:paraId="616943B2" w14:textId="333F909A" w:rsidTr="006F6A48">
        <w:trPr>
          <w:trHeight w:val="354"/>
          <w:jc w:val="center"/>
        </w:trPr>
        <w:tc>
          <w:tcPr>
            <w:tcW w:w="2855" w:type="dxa"/>
          </w:tcPr>
          <w:p w14:paraId="1FB5A08E" w14:textId="21E53500" w:rsidR="00560BED" w:rsidRPr="00002291" w:rsidRDefault="00560BED" w:rsidP="00446F37">
            <w:pPr>
              <w:autoSpaceDE w:val="0"/>
              <w:autoSpaceDN w:val="0"/>
              <w:adjustRightInd w:val="0"/>
            </w:pPr>
            <w:r w:rsidRPr="00002291">
              <w:rPr>
                <w:rFonts w:cs="Calibri,Bold"/>
                <w:b/>
                <w:bCs/>
              </w:rPr>
              <w:t>REGULARIDADES EN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002291">
              <w:rPr>
                <w:rFonts w:cs="Calibri,Bold"/>
                <w:b/>
                <w:bCs/>
              </w:rPr>
              <w:t>DISTINTOS TRAMOS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002291">
              <w:rPr>
                <w:rFonts w:cs="Calibri,Bold"/>
                <w:b/>
                <w:bCs/>
              </w:rPr>
              <w:t>DE LA SERIE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002291">
              <w:rPr>
                <w:rFonts w:cs="Calibri,Bold"/>
                <w:b/>
                <w:bCs/>
              </w:rPr>
              <w:t>NUMÉRICA</w:t>
            </w:r>
          </w:p>
        </w:tc>
        <w:tc>
          <w:tcPr>
            <w:tcW w:w="4565" w:type="dxa"/>
          </w:tcPr>
          <w:p w14:paraId="15DD2F38" w14:textId="77777777" w:rsidR="00560BED" w:rsidRDefault="00560BED" w:rsidP="00F45B83">
            <w:pPr>
              <w:pStyle w:val="Prrafodelista"/>
              <w:numPr>
                <w:ilvl w:val="0"/>
                <w:numId w:val="15"/>
              </w:numPr>
              <w:ind w:left="458"/>
            </w:pPr>
            <w:r>
              <w:t xml:space="preserve">Reconocimiento y uso de las regularidades en la </w:t>
            </w:r>
            <w:r w:rsidRPr="00F45B83">
              <w:rPr>
                <w:b/>
              </w:rPr>
              <w:t>serie numérica oral y escrita para leer, escribir y ordenar los números.</w:t>
            </w:r>
          </w:p>
        </w:tc>
        <w:tc>
          <w:tcPr>
            <w:tcW w:w="6621" w:type="dxa"/>
            <w:gridSpan w:val="2"/>
          </w:tcPr>
          <w:p w14:paraId="289B323F" w14:textId="33E62359" w:rsidR="00560BED" w:rsidRDefault="00560BED" w:rsidP="00F45B83">
            <w:pPr>
              <w:pStyle w:val="Prrafodelista"/>
              <w:numPr>
                <w:ilvl w:val="0"/>
                <w:numId w:val="16"/>
              </w:numPr>
              <w:ind w:left="274"/>
            </w:pPr>
            <w:r>
              <w:t xml:space="preserve">Reconocimiento y uso de las regularidades en la </w:t>
            </w:r>
            <w:r w:rsidRPr="00F45B83">
              <w:rPr>
                <w:b/>
              </w:rPr>
              <w:t>serie numérica oral y escrita para leer, escribir y ordenar los números hasta 10.000 o 15.000.</w:t>
            </w:r>
          </w:p>
        </w:tc>
      </w:tr>
      <w:tr w:rsidR="00560BED" w14:paraId="1885965C" w14:textId="708D847E" w:rsidTr="006F6A48">
        <w:trPr>
          <w:trHeight w:val="262"/>
          <w:jc w:val="center"/>
        </w:trPr>
        <w:tc>
          <w:tcPr>
            <w:tcW w:w="2855" w:type="dxa"/>
          </w:tcPr>
          <w:p w14:paraId="50BD2505" w14:textId="31547EC5" w:rsidR="00560BED" w:rsidRPr="00002291" w:rsidRDefault="00560BED" w:rsidP="00446F3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002291">
              <w:rPr>
                <w:rFonts w:cs="Calibri,Bold"/>
                <w:b/>
                <w:bCs/>
              </w:rPr>
              <w:t>COMPOSICIONES Y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002291">
              <w:rPr>
                <w:rFonts w:cs="Calibri,Bold"/>
                <w:b/>
                <w:bCs/>
              </w:rPr>
              <w:t>DESCOMPOSICIONES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002291">
              <w:rPr>
                <w:rFonts w:cs="Calibri,Bold"/>
                <w:b/>
                <w:bCs/>
              </w:rPr>
              <w:t>DE NÚMERO</w:t>
            </w:r>
          </w:p>
        </w:tc>
        <w:tc>
          <w:tcPr>
            <w:tcW w:w="5593" w:type="dxa"/>
            <w:gridSpan w:val="2"/>
          </w:tcPr>
          <w:p w14:paraId="034210A7" w14:textId="77777777" w:rsidR="00560BED" w:rsidRDefault="00560BED" w:rsidP="00F45B83">
            <w:pPr>
              <w:pStyle w:val="Prrafodelista"/>
              <w:numPr>
                <w:ilvl w:val="0"/>
                <w:numId w:val="16"/>
              </w:numPr>
              <w:ind w:left="458"/>
            </w:pPr>
            <w:r>
              <w:t xml:space="preserve">Construcción de </w:t>
            </w:r>
            <w:r w:rsidRPr="00F45B83">
              <w:rPr>
                <w:b/>
              </w:rPr>
              <w:t>composiciones y descomposiciones aditivas de los números de cuatro cifras para escribir números.</w:t>
            </w:r>
          </w:p>
        </w:tc>
        <w:tc>
          <w:tcPr>
            <w:tcW w:w="5593" w:type="dxa"/>
          </w:tcPr>
          <w:p w14:paraId="0020C918" w14:textId="6615FC83" w:rsidR="00560BED" w:rsidRDefault="00560BED" w:rsidP="00F45B83">
            <w:pPr>
              <w:pStyle w:val="Prrafodelista"/>
              <w:numPr>
                <w:ilvl w:val="0"/>
                <w:numId w:val="16"/>
              </w:numPr>
              <w:ind w:left="458"/>
            </w:pPr>
            <w:r>
              <w:t xml:space="preserve">Construcción de </w:t>
            </w:r>
            <w:r w:rsidRPr="00F45B83">
              <w:rPr>
                <w:b/>
              </w:rPr>
              <w:t>composiciones y descomposiciones aditivas y multiplicativas de los números de cuatro cifras para escribir números.</w:t>
            </w:r>
          </w:p>
        </w:tc>
      </w:tr>
      <w:tr w:rsidR="00560BED" w14:paraId="7A36CD41" w14:textId="04DF921D" w:rsidTr="006F6A48">
        <w:trPr>
          <w:trHeight w:val="266"/>
          <w:jc w:val="center"/>
        </w:trPr>
        <w:tc>
          <w:tcPr>
            <w:tcW w:w="2855" w:type="dxa"/>
          </w:tcPr>
          <w:p w14:paraId="2F1BD81B" w14:textId="5FDB70C4" w:rsidR="00560BED" w:rsidRPr="00002291" w:rsidRDefault="00560BED" w:rsidP="00446F3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002291">
              <w:rPr>
                <w:rFonts w:cs="Calibri,Bold"/>
                <w:b/>
                <w:bCs/>
              </w:rPr>
              <w:t>FORMAS DE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002291">
              <w:rPr>
                <w:rFonts w:cs="Calibri,Bold"/>
                <w:b/>
                <w:bCs/>
              </w:rPr>
              <w:t>CALCULAR</w:t>
            </w:r>
          </w:p>
        </w:tc>
        <w:tc>
          <w:tcPr>
            <w:tcW w:w="5593" w:type="dxa"/>
            <w:gridSpan w:val="2"/>
          </w:tcPr>
          <w:p w14:paraId="25E9177D" w14:textId="3F8A4CBD" w:rsidR="00560BED" w:rsidRDefault="00560BED" w:rsidP="00F45B83">
            <w:pPr>
              <w:pStyle w:val="Prrafodelista"/>
              <w:numPr>
                <w:ilvl w:val="0"/>
                <w:numId w:val="16"/>
              </w:numPr>
              <w:ind w:left="458"/>
            </w:pPr>
            <w:r>
              <w:t xml:space="preserve">Exploración y uso de diferentes </w:t>
            </w:r>
            <w:r w:rsidRPr="00F45B83">
              <w:rPr>
                <w:b/>
              </w:rPr>
              <w:t>procedimientos para multiplicar por una cifra, comparando las estrategias de cálculo mental con el algoritmo convencional.</w:t>
            </w:r>
          </w:p>
        </w:tc>
        <w:tc>
          <w:tcPr>
            <w:tcW w:w="5593" w:type="dxa"/>
          </w:tcPr>
          <w:p w14:paraId="11BF5CAA" w14:textId="77777777" w:rsidR="00560BED" w:rsidRPr="00F45B83" w:rsidRDefault="00560BED" w:rsidP="00F45B83">
            <w:pPr>
              <w:pStyle w:val="Prrafodelista"/>
              <w:numPr>
                <w:ilvl w:val="0"/>
                <w:numId w:val="16"/>
              </w:numPr>
              <w:ind w:left="458"/>
              <w:rPr>
                <w:b/>
              </w:rPr>
            </w:pPr>
            <w:r>
              <w:t xml:space="preserve">Exploración, análisis y uso de diferentes </w:t>
            </w:r>
            <w:r w:rsidRPr="00F45B83">
              <w:rPr>
                <w:b/>
              </w:rPr>
              <w:t>procedimientos para multiplicar por una cifra, registrando los pasos intermedios que precisen, analizando las diferentes escrituras para eso pasos intermedios y comparando las estrategias de cálculo mental con el algoritmo convencional.</w:t>
            </w:r>
          </w:p>
          <w:p w14:paraId="0FF51737" w14:textId="32557E6F" w:rsidR="00560BED" w:rsidRDefault="00560BED" w:rsidP="00F45B83">
            <w:pPr>
              <w:pStyle w:val="Prrafodelista"/>
              <w:numPr>
                <w:ilvl w:val="0"/>
                <w:numId w:val="16"/>
              </w:numPr>
              <w:ind w:left="458"/>
            </w:pPr>
            <w:r>
              <w:t xml:space="preserve">Exploración de diferentes </w:t>
            </w:r>
            <w:r w:rsidRPr="00F45B83">
              <w:rPr>
                <w:b/>
              </w:rPr>
              <w:t>procedimientos de la división por una cifra, considerando el número en su totalidad, escribiendo las multiplicaciones y las restas parciales.</w:t>
            </w:r>
          </w:p>
        </w:tc>
      </w:tr>
      <w:tr w:rsidR="00560BED" w14:paraId="0F6ACDBD" w14:textId="5ED9B849" w:rsidTr="006F6A48">
        <w:trPr>
          <w:trHeight w:val="351"/>
          <w:jc w:val="center"/>
        </w:trPr>
        <w:tc>
          <w:tcPr>
            <w:tcW w:w="2855" w:type="dxa"/>
          </w:tcPr>
          <w:p w14:paraId="00B5BB86" w14:textId="13E45084" w:rsidR="00560BED" w:rsidRPr="00002291" w:rsidRDefault="00560BED" w:rsidP="00446F3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002291">
              <w:rPr>
                <w:rFonts w:cs="Calibri,Bold"/>
                <w:b/>
                <w:bCs/>
              </w:rPr>
              <w:t>SENTIDO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002291">
              <w:rPr>
                <w:rFonts w:cs="Calibri,Bold"/>
                <w:b/>
                <w:bCs/>
              </w:rPr>
              <w:t>DE OPERACIONES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002291">
              <w:rPr>
                <w:rFonts w:cs="Calibri,Bold"/>
                <w:b/>
                <w:bCs/>
              </w:rPr>
              <w:t>MULTIPLICACIÓN Y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002291">
              <w:rPr>
                <w:rFonts w:cs="Calibri,Bold"/>
                <w:b/>
                <w:bCs/>
              </w:rPr>
              <w:lastRenderedPageBreak/>
              <w:t>DIVISIÓN</w:t>
            </w:r>
          </w:p>
        </w:tc>
        <w:tc>
          <w:tcPr>
            <w:tcW w:w="5593" w:type="dxa"/>
            <w:gridSpan w:val="2"/>
          </w:tcPr>
          <w:p w14:paraId="56E7A326" w14:textId="77777777" w:rsidR="00560BED" w:rsidRDefault="00560BED" w:rsidP="00F45B83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58"/>
            </w:pPr>
            <w:r w:rsidRPr="00F45B83">
              <w:rPr>
                <w:rFonts w:cstheme="minorHAnsi"/>
              </w:rPr>
              <w:lastRenderedPageBreak/>
              <w:t xml:space="preserve">Elaboración de </w:t>
            </w:r>
            <w:r w:rsidRPr="00F45B83">
              <w:rPr>
                <w:rFonts w:cstheme="minorHAnsi"/>
                <w:b/>
                <w:bCs/>
              </w:rPr>
              <w:t xml:space="preserve">procedimientos </w:t>
            </w:r>
            <w:r w:rsidRPr="00F45B83">
              <w:rPr>
                <w:rFonts w:cstheme="minorHAnsi"/>
              </w:rPr>
              <w:t xml:space="preserve">(dibujos, sumas y restas repetidas, y -en forma progresiva- por medio de </w:t>
            </w:r>
            <w:r w:rsidRPr="00F45B83">
              <w:rPr>
                <w:rFonts w:cstheme="minorHAnsi"/>
              </w:rPr>
              <w:lastRenderedPageBreak/>
              <w:t xml:space="preserve">cálculos mentales) </w:t>
            </w:r>
            <w:r w:rsidRPr="00F45B83">
              <w:rPr>
                <w:rFonts w:cstheme="minorHAnsi"/>
                <w:b/>
                <w:bCs/>
              </w:rPr>
              <w:t>para resolver problemas de repartos y particiones equitativas</w:t>
            </w:r>
            <w:r w:rsidRPr="00F45B83">
              <w:rPr>
                <w:rFonts w:cstheme="minorHAnsi"/>
              </w:rPr>
              <w:t>.</w:t>
            </w:r>
          </w:p>
        </w:tc>
        <w:tc>
          <w:tcPr>
            <w:tcW w:w="5593" w:type="dxa"/>
          </w:tcPr>
          <w:p w14:paraId="0C671098" w14:textId="77777777" w:rsidR="00560BED" w:rsidRPr="00F45B83" w:rsidRDefault="00560BED" w:rsidP="00F45B83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58"/>
              <w:rPr>
                <w:rFonts w:cstheme="minorHAnsi"/>
              </w:rPr>
            </w:pPr>
            <w:r w:rsidRPr="00F45B83">
              <w:rPr>
                <w:rFonts w:cstheme="minorHAnsi"/>
                <w:b/>
              </w:rPr>
              <w:lastRenderedPageBreak/>
              <w:t>Producción de procedimientos para resolver problemas multiplicativos</w:t>
            </w:r>
            <w:r w:rsidRPr="00F45B83">
              <w:rPr>
                <w:rFonts w:cstheme="minorHAnsi"/>
              </w:rPr>
              <w:t xml:space="preserve"> (se refiere tanto a aquellos </w:t>
            </w:r>
            <w:r w:rsidRPr="00F45B83">
              <w:rPr>
                <w:rFonts w:cstheme="minorHAnsi"/>
              </w:rPr>
              <w:lastRenderedPageBreak/>
              <w:t xml:space="preserve">en los que se acude a una multiplicación como a una división) que se </w:t>
            </w:r>
            <w:r w:rsidRPr="00F45B83">
              <w:rPr>
                <w:rFonts w:cstheme="minorHAnsi"/>
                <w:b/>
                <w:bCs/>
              </w:rPr>
              <w:t xml:space="preserve">resuelven por series proporcionales y organizaciones rectangulares, </w:t>
            </w:r>
            <w:r w:rsidRPr="00F45B83">
              <w:rPr>
                <w:rFonts w:cstheme="minorHAnsi"/>
              </w:rPr>
              <w:t xml:space="preserve">por medio de cálculos multiplicativos y uso de </w:t>
            </w:r>
            <w:r w:rsidRPr="00F45B83">
              <w:rPr>
                <w:rFonts w:cstheme="minorHAnsi"/>
                <w:b/>
                <w:bCs/>
              </w:rPr>
              <w:t xml:space="preserve">diagrama </w:t>
            </w:r>
            <w:r w:rsidRPr="00F45B83">
              <w:rPr>
                <w:rFonts w:cstheme="minorHAnsi"/>
              </w:rPr>
              <w:t xml:space="preserve">de árbol o cuadros, en problemas sencillos que exigen </w:t>
            </w:r>
            <w:r w:rsidRPr="00F45B83">
              <w:rPr>
                <w:rFonts w:cstheme="minorHAnsi"/>
                <w:b/>
                <w:bCs/>
              </w:rPr>
              <w:t xml:space="preserve">combinar elementos </w:t>
            </w:r>
            <w:r w:rsidRPr="00F45B83">
              <w:rPr>
                <w:rFonts w:cstheme="minorHAnsi"/>
              </w:rPr>
              <w:t>de diferentes colecciones.</w:t>
            </w:r>
          </w:p>
          <w:p w14:paraId="68F44A9E" w14:textId="77777777" w:rsidR="00560BED" w:rsidRPr="00F45B83" w:rsidRDefault="00560BED" w:rsidP="00F45B83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58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Elaboración de </w:t>
            </w:r>
            <w:r w:rsidRPr="00F45B83">
              <w:rPr>
                <w:rFonts w:cstheme="minorHAnsi"/>
                <w:b/>
                <w:bCs/>
              </w:rPr>
              <w:t xml:space="preserve">procedimientos </w:t>
            </w:r>
            <w:r w:rsidRPr="00F45B83">
              <w:rPr>
                <w:rFonts w:cstheme="minorHAnsi"/>
              </w:rPr>
              <w:t xml:space="preserve">(dibujos, sumas y restas repetidas, y -en forma progresiva- por medio de cálculos mentales) </w:t>
            </w:r>
            <w:r w:rsidRPr="00F45B83">
              <w:rPr>
                <w:rFonts w:cstheme="minorHAnsi"/>
                <w:b/>
                <w:bCs/>
              </w:rPr>
              <w:t xml:space="preserve">para resolver problemas de repartos y particiones equitativas </w:t>
            </w:r>
            <w:r w:rsidRPr="00F45B83">
              <w:rPr>
                <w:rFonts w:cstheme="minorHAnsi"/>
              </w:rPr>
              <w:t>que exijan analizar si hay resto, si es posible o no partirlo o repartirlo y si el resto altera la respuesta del problema.</w:t>
            </w:r>
          </w:p>
          <w:p w14:paraId="617FA102" w14:textId="110BCA92" w:rsidR="00560BED" w:rsidRDefault="00560BED" w:rsidP="00F45B83">
            <w:pPr>
              <w:autoSpaceDE w:val="0"/>
              <w:autoSpaceDN w:val="0"/>
              <w:adjustRightInd w:val="0"/>
              <w:ind w:left="458"/>
            </w:pPr>
          </w:p>
        </w:tc>
      </w:tr>
      <w:tr w:rsidR="00560BED" w14:paraId="0C8B993E" w14:textId="695E89C0" w:rsidTr="006F6A48">
        <w:trPr>
          <w:trHeight w:val="354"/>
          <w:jc w:val="center"/>
        </w:trPr>
        <w:tc>
          <w:tcPr>
            <w:tcW w:w="2855" w:type="dxa"/>
          </w:tcPr>
          <w:p w14:paraId="76E33574" w14:textId="24DDDF61" w:rsidR="00560BED" w:rsidRPr="00002291" w:rsidRDefault="00560BED" w:rsidP="00446F3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002291">
              <w:rPr>
                <w:rFonts w:cs="Calibri,Bold"/>
                <w:b/>
                <w:bCs/>
              </w:rPr>
              <w:lastRenderedPageBreak/>
              <w:t>INTERPRETACIÓN DE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002291">
              <w:rPr>
                <w:rFonts w:cs="Calibri,Bold"/>
                <w:b/>
                <w:bCs/>
              </w:rPr>
              <w:t>INFORMACIÓN</w:t>
            </w:r>
          </w:p>
        </w:tc>
        <w:tc>
          <w:tcPr>
            <w:tcW w:w="5593" w:type="dxa"/>
            <w:gridSpan w:val="2"/>
          </w:tcPr>
          <w:p w14:paraId="17860C1E" w14:textId="681D1A64" w:rsidR="00560BED" w:rsidRPr="00F45B83" w:rsidRDefault="00560BED" w:rsidP="00F45B83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58"/>
              <w:rPr>
                <w:rFonts w:ascii="Calibri" w:hAnsi="Calibri" w:cs="Calibri"/>
              </w:rPr>
            </w:pPr>
            <w:r w:rsidRPr="00F45B83">
              <w:rPr>
                <w:rFonts w:cstheme="minorHAnsi"/>
                <w:b/>
                <w:bCs/>
              </w:rPr>
              <w:t xml:space="preserve">Análisis de los enunciados, las preguntas, los datos, el lugar de la incógnita y la cantidad de soluciones de los problemas </w:t>
            </w:r>
            <w:r w:rsidRPr="00F45B83">
              <w:rPr>
                <w:rFonts w:cstheme="minorHAnsi"/>
              </w:rPr>
              <w:t xml:space="preserve">para identificar datos necesarios para responder una pregunta, y exploración de la relación entre las </w:t>
            </w:r>
            <w:r w:rsidRPr="00F45B83">
              <w:rPr>
                <w:rFonts w:ascii="Calibri" w:hAnsi="Calibri" w:cs="Calibri"/>
              </w:rPr>
              <w:t>preguntas y los cálculos.</w:t>
            </w:r>
          </w:p>
        </w:tc>
        <w:tc>
          <w:tcPr>
            <w:tcW w:w="5593" w:type="dxa"/>
          </w:tcPr>
          <w:p w14:paraId="6AD770A6" w14:textId="071ED6D0" w:rsidR="00560BED" w:rsidRPr="00F45B83" w:rsidRDefault="00560BED" w:rsidP="00F45B83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58"/>
              <w:rPr>
                <w:rFonts w:ascii="Calibri" w:hAnsi="Calibri" w:cs="Calibri"/>
              </w:rPr>
            </w:pPr>
            <w:r w:rsidRPr="00F45B83">
              <w:rPr>
                <w:rFonts w:cstheme="minorHAnsi"/>
                <w:b/>
                <w:bCs/>
              </w:rPr>
              <w:t xml:space="preserve">Análisis de los enunciados, la información en cuadros, las preguntas, los datos, el lugar de la incógnita y la cantidad de soluciones de los problemas </w:t>
            </w:r>
            <w:r w:rsidRPr="00F45B83">
              <w:rPr>
                <w:rFonts w:cstheme="minorHAnsi"/>
              </w:rPr>
              <w:t xml:space="preserve">para identificar datos necesarios para responder una pregunta, y exploración de la relación entre las </w:t>
            </w:r>
            <w:r w:rsidRPr="00F45B83">
              <w:rPr>
                <w:rFonts w:ascii="Calibri" w:hAnsi="Calibri" w:cs="Calibri"/>
              </w:rPr>
              <w:t>preguntas y los cálculos (incluido el análisis del rol del resto en los problemas de división).</w:t>
            </w:r>
          </w:p>
        </w:tc>
      </w:tr>
      <w:tr w:rsidR="00560BED" w14:paraId="20F57410" w14:textId="77777777" w:rsidTr="006F6A48">
        <w:trPr>
          <w:trHeight w:val="354"/>
          <w:jc w:val="center"/>
        </w:trPr>
        <w:tc>
          <w:tcPr>
            <w:tcW w:w="2855" w:type="dxa"/>
          </w:tcPr>
          <w:p w14:paraId="7CE1588A" w14:textId="58F5F25A" w:rsidR="00560BED" w:rsidRPr="00002291" w:rsidRDefault="00560BED" w:rsidP="00650C08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002291">
              <w:rPr>
                <w:rFonts w:cs="Calibri,Bold"/>
                <w:b/>
                <w:bCs/>
              </w:rPr>
              <w:t>GEOMETRÍA</w:t>
            </w:r>
          </w:p>
        </w:tc>
        <w:tc>
          <w:tcPr>
            <w:tcW w:w="5593" w:type="dxa"/>
            <w:gridSpan w:val="2"/>
          </w:tcPr>
          <w:p w14:paraId="6C0EA3C9" w14:textId="77777777" w:rsidR="00560BED" w:rsidRPr="00D94749" w:rsidRDefault="00560BED" w:rsidP="00D9474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5593" w:type="dxa"/>
          </w:tcPr>
          <w:p w14:paraId="08AE4764" w14:textId="0B859F1A" w:rsidR="00560BED" w:rsidRPr="00F45B83" w:rsidRDefault="00560BED" w:rsidP="00F45B83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58"/>
              <w:rPr>
                <w:rFonts w:cstheme="minorHAnsi"/>
                <w:b/>
                <w:bCs/>
              </w:rPr>
            </w:pPr>
            <w:r>
              <w:t xml:space="preserve">Identificación de </w:t>
            </w:r>
            <w:r w:rsidRPr="00F45B83">
              <w:rPr>
                <w:b/>
              </w:rPr>
              <w:t xml:space="preserve">cuerpos geométricos y figuras planas a </w:t>
            </w:r>
            <w:proofErr w:type="spellStart"/>
            <w:r w:rsidRPr="00F45B83">
              <w:rPr>
                <w:b/>
              </w:rPr>
              <w:t>partirdel</w:t>
            </w:r>
            <w:proofErr w:type="spellEnd"/>
            <w:r w:rsidRPr="00F45B83">
              <w:rPr>
                <w:b/>
              </w:rPr>
              <w:t xml:space="preserve"> análisis de regularidades – cantidad y forma de las caras, para los cuerpos y presencia de bordes curvos o rectos, para las figuras planas y propiedades de sus elementos “notables” - poseer aristas o no, para los cuerpos y número de lados para las figuras planas-.</w:t>
            </w:r>
          </w:p>
        </w:tc>
      </w:tr>
      <w:tr w:rsidR="00560BED" w14:paraId="5F864774" w14:textId="77777777" w:rsidTr="006F6A48">
        <w:trPr>
          <w:trHeight w:val="354"/>
          <w:jc w:val="center"/>
        </w:trPr>
        <w:tc>
          <w:tcPr>
            <w:tcW w:w="2855" w:type="dxa"/>
          </w:tcPr>
          <w:p w14:paraId="2C9269A6" w14:textId="0D2B1960" w:rsidR="00560BED" w:rsidRPr="00002291" w:rsidRDefault="00560BED" w:rsidP="00650C08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002291">
              <w:rPr>
                <w:rFonts w:cs="Calibri,Bold"/>
                <w:b/>
                <w:bCs/>
              </w:rPr>
              <w:t>MEDIDA</w:t>
            </w:r>
          </w:p>
        </w:tc>
        <w:tc>
          <w:tcPr>
            <w:tcW w:w="5593" w:type="dxa"/>
            <w:gridSpan w:val="2"/>
          </w:tcPr>
          <w:p w14:paraId="07EBDE19" w14:textId="77777777" w:rsidR="00560BED" w:rsidRPr="00D94749" w:rsidRDefault="00560BED" w:rsidP="00D9474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5593" w:type="dxa"/>
          </w:tcPr>
          <w:p w14:paraId="7EB421EC" w14:textId="0195D0C8" w:rsidR="00560BED" w:rsidRDefault="00560BED" w:rsidP="00F45B83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58"/>
            </w:pPr>
            <w:r w:rsidRPr="00F45B83">
              <w:rPr>
                <w:rFonts w:cstheme="minorHAnsi"/>
              </w:rPr>
              <w:t xml:space="preserve">Reconocimiento y uso de </w:t>
            </w:r>
            <w:r w:rsidRPr="00F45B83">
              <w:rPr>
                <w:rFonts w:cstheme="minorHAnsi"/>
                <w:b/>
                <w:bCs/>
              </w:rPr>
              <w:t xml:space="preserve">unidades convencionales y que sean mitades y cuartas partes de las unidades más usuales </w:t>
            </w:r>
            <w:r w:rsidRPr="00F45B83">
              <w:rPr>
                <w:rFonts w:cstheme="minorHAnsi"/>
              </w:rPr>
              <w:t xml:space="preserve">que se </w:t>
            </w:r>
            <w:r w:rsidRPr="00F45B83">
              <w:rPr>
                <w:rFonts w:cstheme="minorHAnsi"/>
                <w:b/>
                <w:bCs/>
              </w:rPr>
              <w:t>utilizan para medir longitudes, pesos y capacidades (m, 1/2 m, 1/4 m, cm, mm; l, 1/2 l, 1/4 l; kg, 1/2 kg, 1/4 kg).</w:t>
            </w:r>
          </w:p>
        </w:tc>
      </w:tr>
    </w:tbl>
    <w:p w14:paraId="4AAEBDBC" w14:textId="08C0F67A" w:rsidR="007E010A" w:rsidRDefault="007E010A"/>
    <w:p w14:paraId="6DBC6D6D" w14:textId="70BED6E5" w:rsidR="00667D16" w:rsidRDefault="00667D16"/>
    <w:p w14:paraId="64470966" w14:textId="77777777" w:rsidR="00667D16" w:rsidRDefault="00667D16"/>
    <w:p w14:paraId="2CB1B9DB" w14:textId="77777777" w:rsidR="001A3F6D" w:rsidRDefault="001A3F6D" w:rsidP="001A3F6D">
      <w:r w:rsidRPr="007422B2">
        <w:rPr>
          <w:b/>
          <w:sz w:val="24"/>
          <w:szCs w:val="24"/>
          <w:u w:val="single"/>
        </w:rPr>
        <w:lastRenderedPageBreak/>
        <w:t>Espacio Curricular:</w:t>
      </w:r>
      <w:r>
        <w:t xml:space="preserve"> Ciencias Sociales</w:t>
      </w:r>
    </w:p>
    <w:p w14:paraId="3933BF48" w14:textId="1E53250B" w:rsidR="001A3F6D" w:rsidRDefault="001A3F6D" w:rsidP="001A3F6D">
      <w:r w:rsidRPr="007422B2">
        <w:rPr>
          <w:b/>
          <w:sz w:val="24"/>
          <w:szCs w:val="24"/>
          <w:u w:val="single"/>
        </w:rPr>
        <w:t>Docente</w:t>
      </w:r>
      <w:r w:rsidR="00A5733A">
        <w:rPr>
          <w:b/>
          <w:sz w:val="24"/>
          <w:szCs w:val="24"/>
          <w:u w:val="single"/>
        </w:rPr>
        <w:t>s</w:t>
      </w:r>
      <w:r w:rsidRPr="007422B2">
        <w:rPr>
          <w:b/>
          <w:sz w:val="24"/>
          <w:szCs w:val="24"/>
          <w:u w:val="single"/>
        </w:rPr>
        <w:t>:</w:t>
      </w:r>
      <w:r>
        <w:t xml:space="preserve"> Patricia Mondaca-Vilma Albornoz</w:t>
      </w:r>
      <w:r w:rsidR="00F45B83">
        <w:t xml:space="preserve"> </w:t>
      </w:r>
      <w:r w:rsidR="00A5733A">
        <w:t xml:space="preserve">- Silvia </w:t>
      </w:r>
      <w:proofErr w:type="spellStart"/>
      <w:r w:rsidR="00A5733A">
        <w:t>Guenier</w:t>
      </w:r>
      <w:proofErr w:type="spellEnd"/>
    </w:p>
    <w:tbl>
      <w:tblPr>
        <w:tblStyle w:val="Tablaconcuadrcula"/>
        <w:tblW w:w="14060" w:type="dxa"/>
        <w:jc w:val="center"/>
        <w:tblLook w:val="04A0" w:firstRow="1" w:lastRow="0" w:firstColumn="1" w:lastColumn="0" w:noHBand="0" w:noVBand="1"/>
      </w:tblPr>
      <w:tblGrid>
        <w:gridCol w:w="2862"/>
        <w:gridCol w:w="5599"/>
        <w:gridCol w:w="5599"/>
      </w:tblGrid>
      <w:tr w:rsidR="00650C08" w14:paraId="10C2374A" w14:textId="50547D72" w:rsidTr="006F6A48">
        <w:trPr>
          <w:trHeight w:val="118"/>
          <w:jc w:val="center"/>
        </w:trPr>
        <w:tc>
          <w:tcPr>
            <w:tcW w:w="2862" w:type="dxa"/>
          </w:tcPr>
          <w:p w14:paraId="113DF3E4" w14:textId="686D13A0" w:rsidR="00650C08" w:rsidRPr="000E7FE8" w:rsidRDefault="00650C08" w:rsidP="00650C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99" w:type="dxa"/>
          </w:tcPr>
          <w:p w14:paraId="209A1C6C" w14:textId="052B47C5" w:rsidR="00650C08" w:rsidRPr="000E7FE8" w:rsidRDefault="00650C08" w:rsidP="003635B9">
            <w:pPr>
              <w:jc w:val="center"/>
              <w:rPr>
                <w:b/>
                <w:sz w:val="28"/>
                <w:szCs w:val="28"/>
              </w:rPr>
            </w:pPr>
            <w:r w:rsidRPr="00AC1E19">
              <w:rPr>
                <w:b/>
                <w:color w:val="FF0000"/>
                <w:sz w:val="28"/>
                <w:szCs w:val="28"/>
              </w:rPr>
              <w:t>PRIMERA ETAPA</w:t>
            </w:r>
          </w:p>
        </w:tc>
        <w:tc>
          <w:tcPr>
            <w:tcW w:w="5599" w:type="dxa"/>
          </w:tcPr>
          <w:p w14:paraId="545D6763" w14:textId="0AB52EB9" w:rsidR="00650C08" w:rsidRPr="000E7FE8" w:rsidRDefault="007F4F9F" w:rsidP="003635B9">
            <w:pPr>
              <w:jc w:val="center"/>
              <w:rPr>
                <w:b/>
                <w:sz w:val="28"/>
                <w:szCs w:val="28"/>
              </w:rPr>
            </w:pPr>
            <w:r w:rsidRPr="00AC1E19">
              <w:rPr>
                <w:b/>
                <w:color w:val="0070C0"/>
                <w:sz w:val="28"/>
                <w:szCs w:val="28"/>
              </w:rPr>
              <w:t>SEGUNDA ETAPA</w:t>
            </w:r>
          </w:p>
        </w:tc>
      </w:tr>
      <w:tr w:rsidR="00D94749" w14:paraId="55F216C9" w14:textId="22753049" w:rsidTr="006F6A48">
        <w:trPr>
          <w:trHeight w:val="101"/>
          <w:jc w:val="center"/>
        </w:trPr>
        <w:tc>
          <w:tcPr>
            <w:tcW w:w="2862" w:type="dxa"/>
          </w:tcPr>
          <w:p w14:paraId="05CFD3F9" w14:textId="77777777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 w:rsidRPr="000E7FE8">
              <w:rPr>
                <w:b/>
                <w:sz w:val="24"/>
                <w:szCs w:val="24"/>
              </w:rPr>
              <w:t>EJES</w:t>
            </w:r>
          </w:p>
        </w:tc>
        <w:tc>
          <w:tcPr>
            <w:tcW w:w="5599" w:type="dxa"/>
          </w:tcPr>
          <w:p w14:paraId="1103B2E1" w14:textId="3E09ADEB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APRENDIZAJES Y CONTENIDOS DESARROLLADOS</w:t>
            </w:r>
          </w:p>
        </w:tc>
        <w:tc>
          <w:tcPr>
            <w:tcW w:w="5599" w:type="dxa"/>
          </w:tcPr>
          <w:p w14:paraId="04CA15CC" w14:textId="1461E771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APRENDIZAJES Y CONTENIDOS PRIORITARIOS A DESARROLLAR</w:t>
            </w:r>
          </w:p>
        </w:tc>
      </w:tr>
      <w:tr w:rsidR="007F4F9F" w14:paraId="4FDB8557" w14:textId="530801D5" w:rsidTr="006F6A48">
        <w:trPr>
          <w:trHeight w:val="376"/>
          <w:jc w:val="center"/>
        </w:trPr>
        <w:tc>
          <w:tcPr>
            <w:tcW w:w="2862" w:type="dxa"/>
            <w:vMerge w:val="restart"/>
          </w:tcPr>
          <w:p w14:paraId="08D659E8" w14:textId="24AC8CAF" w:rsidR="007F4F9F" w:rsidRPr="00002291" w:rsidRDefault="007F4F9F" w:rsidP="007F4F9F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0363B6">
              <w:rPr>
                <w:rFonts w:cs="Calibri,Bold"/>
                <w:b/>
                <w:bCs/>
              </w:rPr>
              <w:t>LAS SOCIEDADES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0363B6">
              <w:rPr>
                <w:rFonts w:cs="Calibri,Bold"/>
                <w:b/>
                <w:bCs/>
              </w:rPr>
              <w:t>A TRAVÉS DEL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0363B6">
              <w:rPr>
                <w:rFonts w:cs="Calibri,Bold"/>
                <w:b/>
                <w:bCs/>
              </w:rPr>
              <w:t>TIEMPO</w:t>
            </w:r>
          </w:p>
        </w:tc>
        <w:tc>
          <w:tcPr>
            <w:tcW w:w="5599" w:type="dxa"/>
          </w:tcPr>
          <w:p w14:paraId="1FB3CD66" w14:textId="424C1E18" w:rsidR="007F4F9F" w:rsidRPr="00F45B83" w:rsidRDefault="007F4F9F" w:rsidP="00F45B83">
            <w:pPr>
              <w:pStyle w:val="Prrafodelista"/>
              <w:numPr>
                <w:ilvl w:val="0"/>
                <w:numId w:val="16"/>
              </w:numPr>
              <w:ind w:left="396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Conocimiento del impacto de los </w:t>
            </w:r>
            <w:r w:rsidRPr="00F45B83">
              <w:rPr>
                <w:rFonts w:cstheme="minorHAnsi"/>
                <w:b/>
              </w:rPr>
              <w:t>principales procesos sociales y políticos</w:t>
            </w:r>
            <w:r w:rsidRPr="00F45B83">
              <w:rPr>
                <w:rFonts w:cstheme="minorHAnsi"/>
              </w:rPr>
              <w:t xml:space="preserve"> en la </w:t>
            </w:r>
            <w:r w:rsidRPr="00F45B83">
              <w:rPr>
                <w:rFonts w:cstheme="minorHAnsi"/>
                <w:b/>
              </w:rPr>
              <w:t>vida cotidiana</w:t>
            </w:r>
            <w:r w:rsidRPr="00F45B83">
              <w:rPr>
                <w:rFonts w:cstheme="minorHAnsi"/>
              </w:rPr>
              <w:t xml:space="preserve"> de distintos grupos sociales, en diversas sociedades del </w:t>
            </w:r>
            <w:r w:rsidRPr="00F45B83">
              <w:rPr>
                <w:rFonts w:cstheme="minorHAnsi"/>
                <w:b/>
              </w:rPr>
              <w:t>pasado</w:t>
            </w:r>
            <w:r w:rsidRPr="00F45B83">
              <w:rPr>
                <w:rFonts w:cstheme="minorHAnsi"/>
              </w:rPr>
              <w:t xml:space="preserve">. </w:t>
            </w:r>
          </w:p>
        </w:tc>
        <w:tc>
          <w:tcPr>
            <w:tcW w:w="5599" w:type="dxa"/>
          </w:tcPr>
          <w:p w14:paraId="753B2FDA" w14:textId="32747ED5" w:rsidR="007F4F9F" w:rsidRPr="00F45B83" w:rsidRDefault="007F4F9F" w:rsidP="00F45B83">
            <w:pPr>
              <w:pStyle w:val="Prrafodelista"/>
              <w:numPr>
                <w:ilvl w:val="0"/>
                <w:numId w:val="16"/>
              </w:numPr>
              <w:ind w:left="396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Identificación de las </w:t>
            </w:r>
            <w:r w:rsidRPr="00F45B83">
              <w:rPr>
                <w:rFonts w:cstheme="minorHAnsi"/>
                <w:b/>
                <w:bCs/>
              </w:rPr>
              <w:t xml:space="preserve">huellas materiales </w:t>
            </w:r>
            <w:r w:rsidRPr="00F45B83">
              <w:rPr>
                <w:rFonts w:cstheme="minorHAnsi"/>
              </w:rPr>
              <w:t>del pasado en el presente, sus características y ubicación.</w:t>
            </w:r>
          </w:p>
        </w:tc>
      </w:tr>
      <w:tr w:rsidR="007F4F9F" w14:paraId="4A5A7D96" w14:textId="3345BDDD" w:rsidTr="006F6A48">
        <w:trPr>
          <w:trHeight w:val="282"/>
          <w:jc w:val="center"/>
        </w:trPr>
        <w:tc>
          <w:tcPr>
            <w:tcW w:w="2862" w:type="dxa"/>
            <w:vMerge/>
          </w:tcPr>
          <w:p w14:paraId="339738CB" w14:textId="77777777" w:rsidR="007F4F9F" w:rsidRPr="00002291" w:rsidRDefault="007F4F9F" w:rsidP="007F4F9F">
            <w:pPr>
              <w:jc w:val="both"/>
              <w:rPr>
                <w:rFonts w:cs="Calibri,Bold"/>
                <w:b/>
                <w:bCs/>
              </w:rPr>
            </w:pPr>
          </w:p>
        </w:tc>
        <w:tc>
          <w:tcPr>
            <w:tcW w:w="5599" w:type="dxa"/>
          </w:tcPr>
          <w:p w14:paraId="5046E20A" w14:textId="017008F4" w:rsidR="007F4F9F" w:rsidRPr="00F45B83" w:rsidRDefault="007F4F9F" w:rsidP="00F45B83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96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Comprensión y uso de </w:t>
            </w:r>
            <w:r w:rsidRPr="00F45B83">
              <w:rPr>
                <w:rFonts w:cstheme="minorHAnsi"/>
                <w:b/>
                <w:bCs/>
              </w:rPr>
              <w:t xml:space="preserve">nociones temporales, unidades cronológicas y periodizaciones </w:t>
            </w:r>
            <w:r w:rsidRPr="00F45B83">
              <w:rPr>
                <w:rFonts w:cstheme="minorHAnsi"/>
              </w:rPr>
              <w:t xml:space="preserve">aplicadas a los contextos históricos estudiados. </w:t>
            </w:r>
          </w:p>
        </w:tc>
        <w:tc>
          <w:tcPr>
            <w:tcW w:w="5599" w:type="dxa"/>
          </w:tcPr>
          <w:p w14:paraId="15918BD9" w14:textId="017C4A24" w:rsidR="007F4F9F" w:rsidRPr="00F45B83" w:rsidRDefault="007F4F9F" w:rsidP="00F45B83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96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Comprensión y uso de </w:t>
            </w:r>
            <w:r w:rsidRPr="00F45B83">
              <w:rPr>
                <w:rFonts w:cstheme="minorHAnsi"/>
                <w:b/>
                <w:bCs/>
              </w:rPr>
              <w:t xml:space="preserve">nociones temporales, unidades cronológicas y periodizaciones </w:t>
            </w:r>
            <w:r w:rsidRPr="00F45B83">
              <w:rPr>
                <w:rFonts w:cstheme="minorHAnsi"/>
              </w:rPr>
              <w:t>aplicadas a los contextos históricos estudiados.</w:t>
            </w:r>
          </w:p>
        </w:tc>
      </w:tr>
      <w:tr w:rsidR="007F4F9F" w14:paraId="2769C13C" w14:textId="19CF6634" w:rsidTr="006F6A48">
        <w:trPr>
          <w:trHeight w:val="376"/>
          <w:jc w:val="center"/>
        </w:trPr>
        <w:tc>
          <w:tcPr>
            <w:tcW w:w="2862" w:type="dxa"/>
            <w:vMerge w:val="restart"/>
          </w:tcPr>
          <w:p w14:paraId="3B13D64C" w14:textId="4E80E7DE" w:rsidR="007F4F9F" w:rsidRPr="000363B6" w:rsidRDefault="007F4F9F" w:rsidP="007F4F9F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86488C">
              <w:rPr>
                <w:rFonts w:cs="Calibri,Bold"/>
                <w:b/>
                <w:bCs/>
              </w:rPr>
              <w:t>LAS ACTIVIDADES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86488C">
              <w:rPr>
                <w:rFonts w:cs="Calibri,Bold"/>
                <w:b/>
                <w:bCs/>
              </w:rPr>
              <w:t>HUMANAS Y LA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86488C">
              <w:rPr>
                <w:rFonts w:cs="Calibri,Bold"/>
                <w:b/>
                <w:bCs/>
              </w:rPr>
              <w:t>ORGANIZACIÓN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86488C">
              <w:rPr>
                <w:rFonts w:cs="Calibri,Bold"/>
                <w:b/>
                <w:bCs/>
              </w:rPr>
              <w:t>SOCIAL</w:t>
            </w:r>
          </w:p>
        </w:tc>
        <w:tc>
          <w:tcPr>
            <w:tcW w:w="5599" w:type="dxa"/>
          </w:tcPr>
          <w:p w14:paraId="0FC22DF5" w14:textId="2FE8BC25" w:rsidR="007F4F9F" w:rsidRPr="00F45B83" w:rsidRDefault="007F4F9F" w:rsidP="00F45B83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96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Indagación de la coexistencia en una misma sociedad o cultura, de </w:t>
            </w:r>
            <w:r w:rsidRPr="00F45B83">
              <w:rPr>
                <w:rFonts w:cstheme="minorHAnsi"/>
                <w:b/>
                <w:bCs/>
              </w:rPr>
              <w:t xml:space="preserve">tecnologías </w:t>
            </w:r>
            <w:r w:rsidRPr="00F45B83">
              <w:rPr>
                <w:rFonts w:cstheme="minorHAnsi"/>
              </w:rPr>
              <w:t xml:space="preserve">diferentes: las que han permanecido y las que se han ido transformando a través del tiempo (para comunicarse, vestirse, entre otros). </w:t>
            </w:r>
          </w:p>
        </w:tc>
        <w:tc>
          <w:tcPr>
            <w:tcW w:w="5599" w:type="dxa"/>
          </w:tcPr>
          <w:p w14:paraId="44909881" w14:textId="77777777" w:rsidR="007F4F9F" w:rsidRPr="00F45B83" w:rsidRDefault="007F4F9F" w:rsidP="00F45B83">
            <w:pPr>
              <w:autoSpaceDE w:val="0"/>
              <w:autoSpaceDN w:val="0"/>
              <w:adjustRightInd w:val="0"/>
              <w:ind w:left="36"/>
              <w:rPr>
                <w:rFonts w:cstheme="minorHAnsi"/>
              </w:rPr>
            </w:pPr>
          </w:p>
        </w:tc>
      </w:tr>
      <w:tr w:rsidR="007F4F9F" w14:paraId="22726AAF" w14:textId="0323B0C4" w:rsidTr="006F6A48">
        <w:trPr>
          <w:trHeight w:val="282"/>
          <w:jc w:val="center"/>
        </w:trPr>
        <w:tc>
          <w:tcPr>
            <w:tcW w:w="2862" w:type="dxa"/>
            <w:vMerge/>
          </w:tcPr>
          <w:p w14:paraId="1F26DB3D" w14:textId="77777777" w:rsidR="007F4F9F" w:rsidRPr="000363B6" w:rsidRDefault="007F4F9F" w:rsidP="007F4F9F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</w:p>
        </w:tc>
        <w:tc>
          <w:tcPr>
            <w:tcW w:w="5599" w:type="dxa"/>
          </w:tcPr>
          <w:p w14:paraId="495A260C" w14:textId="093D8CE9" w:rsidR="007F4F9F" w:rsidRPr="00F45B83" w:rsidRDefault="007F4F9F" w:rsidP="00F45B83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96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Reconocimiento de diversos </w:t>
            </w:r>
            <w:r w:rsidRPr="00F45B83">
              <w:rPr>
                <w:rFonts w:cstheme="minorHAnsi"/>
                <w:b/>
              </w:rPr>
              <w:t xml:space="preserve">modos de organización del trabajo </w:t>
            </w:r>
            <w:r w:rsidRPr="00F45B83">
              <w:rPr>
                <w:rFonts w:cstheme="minorHAnsi"/>
              </w:rPr>
              <w:t xml:space="preserve">en </w:t>
            </w:r>
            <w:proofErr w:type="spellStart"/>
            <w:proofErr w:type="gramStart"/>
            <w:r w:rsidRPr="00F45B83">
              <w:rPr>
                <w:rFonts w:cstheme="minorHAnsi"/>
              </w:rPr>
              <w:t>diversos.Contextos</w:t>
            </w:r>
            <w:proofErr w:type="spellEnd"/>
            <w:proofErr w:type="gramEnd"/>
            <w:r w:rsidRPr="00F45B83">
              <w:rPr>
                <w:rFonts w:cstheme="minorHAnsi"/>
              </w:rPr>
              <w:t>.</w:t>
            </w:r>
          </w:p>
        </w:tc>
        <w:tc>
          <w:tcPr>
            <w:tcW w:w="5599" w:type="dxa"/>
          </w:tcPr>
          <w:p w14:paraId="0B4106BB" w14:textId="77777777" w:rsidR="007F4F9F" w:rsidRPr="00F45B83" w:rsidRDefault="007F4F9F" w:rsidP="00F45B83">
            <w:pPr>
              <w:autoSpaceDE w:val="0"/>
              <w:autoSpaceDN w:val="0"/>
              <w:adjustRightInd w:val="0"/>
              <w:ind w:left="36"/>
              <w:rPr>
                <w:rFonts w:cstheme="minorHAnsi"/>
              </w:rPr>
            </w:pPr>
          </w:p>
        </w:tc>
      </w:tr>
      <w:tr w:rsidR="007F4F9F" w14:paraId="5F584FC4" w14:textId="77777777" w:rsidTr="006F6A48">
        <w:trPr>
          <w:trHeight w:val="282"/>
          <w:jc w:val="center"/>
        </w:trPr>
        <w:tc>
          <w:tcPr>
            <w:tcW w:w="2862" w:type="dxa"/>
          </w:tcPr>
          <w:p w14:paraId="7A16F61F" w14:textId="07122C5A" w:rsidR="007F4F9F" w:rsidRPr="000363B6" w:rsidRDefault="007F4F9F" w:rsidP="007F4F9F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A8404A">
              <w:rPr>
                <w:rFonts w:cs="Calibri,Bold"/>
                <w:b/>
                <w:bCs/>
              </w:rPr>
              <w:t xml:space="preserve">LAS </w:t>
            </w:r>
            <w:r>
              <w:rPr>
                <w:rFonts w:cs="Calibri,Bold"/>
                <w:b/>
                <w:bCs/>
              </w:rPr>
              <w:t xml:space="preserve">SOCIEDADES </w:t>
            </w:r>
            <w:r w:rsidRPr="00A8404A">
              <w:rPr>
                <w:rFonts w:cs="Calibri,Bold"/>
                <w:b/>
                <w:bCs/>
              </w:rPr>
              <w:t>Y LOS ESPACIOS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A8404A">
              <w:rPr>
                <w:rFonts w:cs="Calibri,Bold"/>
                <w:b/>
                <w:bCs/>
              </w:rPr>
              <w:t>GEOGRÁFICOS</w:t>
            </w:r>
          </w:p>
        </w:tc>
        <w:tc>
          <w:tcPr>
            <w:tcW w:w="5599" w:type="dxa"/>
          </w:tcPr>
          <w:p w14:paraId="5DECFD19" w14:textId="77777777" w:rsidR="007F4F9F" w:rsidRPr="00F45B83" w:rsidRDefault="007F4F9F" w:rsidP="00F45B8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599" w:type="dxa"/>
          </w:tcPr>
          <w:p w14:paraId="67B67FF9" w14:textId="00F26E51" w:rsidR="007F4F9F" w:rsidRPr="00F45B83" w:rsidRDefault="007F4F9F" w:rsidP="00F45B83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96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Conocimiento de las etapas de un </w:t>
            </w:r>
            <w:r w:rsidRPr="00F45B83">
              <w:rPr>
                <w:rFonts w:cstheme="minorHAnsi"/>
                <w:b/>
                <w:bCs/>
              </w:rPr>
              <w:t>circuito productivo</w:t>
            </w:r>
            <w:r w:rsidRPr="00F45B83">
              <w:rPr>
                <w:rFonts w:cstheme="minorHAnsi"/>
              </w:rPr>
              <w:t xml:space="preserve"> y las relaciones que se establecen entre áreas urbanas y rurales. (EDUCACIÓN TECNOLÓGICA).</w:t>
            </w:r>
          </w:p>
        </w:tc>
      </w:tr>
      <w:tr w:rsidR="007F4F9F" w14:paraId="630D27BB" w14:textId="77777777" w:rsidTr="006F6A48">
        <w:trPr>
          <w:trHeight w:val="282"/>
          <w:jc w:val="center"/>
        </w:trPr>
        <w:tc>
          <w:tcPr>
            <w:tcW w:w="2862" w:type="dxa"/>
          </w:tcPr>
          <w:p w14:paraId="74AF9284" w14:textId="77777777" w:rsidR="007F4F9F" w:rsidRPr="00A8404A" w:rsidRDefault="007F4F9F" w:rsidP="007F4F9F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</w:p>
        </w:tc>
        <w:tc>
          <w:tcPr>
            <w:tcW w:w="5599" w:type="dxa"/>
          </w:tcPr>
          <w:p w14:paraId="0E94D289" w14:textId="77777777" w:rsidR="007F4F9F" w:rsidRPr="00F45B83" w:rsidRDefault="007F4F9F" w:rsidP="00F45B8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599" w:type="dxa"/>
          </w:tcPr>
          <w:p w14:paraId="7E5D798E" w14:textId="2BFFB0DD" w:rsidR="007F4F9F" w:rsidRPr="00F45B83" w:rsidRDefault="007F4F9F" w:rsidP="00F45B83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96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Conocimiento de la </w:t>
            </w:r>
            <w:r w:rsidRPr="00F45B83">
              <w:rPr>
                <w:rFonts w:cstheme="minorHAnsi"/>
                <w:b/>
                <w:bCs/>
              </w:rPr>
              <w:t xml:space="preserve">organización y delimitación </w:t>
            </w:r>
            <w:r w:rsidRPr="00F45B83">
              <w:rPr>
                <w:rFonts w:cstheme="minorHAnsi"/>
              </w:rPr>
              <w:t>del espacio geográfico local –el municipio- y del espacio nacional –el país-.</w:t>
            </w:r>
          </w:p>
        </w:tc>
      </w:tr>
    </w:tbl>
    <w:p w14:paraId="1A738AA0" w14:textId="77777777" w:rsidR="001A3F6D" w:rsidRDefault="001A3F6D"/>
    <w:p w14:paraId="348CED8A" w14:textId="77777777" w:rsidR="007B134C" w:rsidRDefault="007B134C" w:rsidP="007B134C">
      <w:r w:rsidRPr="007422B2">
        <w:rPr>
          <w:b/>
          <w:sz w:val="24"/>
          <w:szCs w:val="24"/>
          <w:u w:val="single"/>
        </w:rPr>
        <w:t>Espacio Curricular:</w:t>
      </w:r>
      <w:r>
        <w:t xml:space="preserve"> Ciencias Naturales</w:t>
      </w:r>
    </w:p>
    <w:p w14:paraId="1D818B2C" w14:textId="5DF5743D" w:rsidR="007B134C" w:rsidRDefault="007B134C" w:rsidP="007B134C">
      <w:r w:rsidRPr="007422B2">
        <w:rPr>
          <w:b/>
          <w:sz w:val="24"/>
          <w:szCs w:val="24"/>
          <w:u w:val="single"/>
        </w:rPr>
        <w:t>Docente</w:t>
      </w:r>
      <w:r>
        <w:rPr>
          <w:b/>
          <w:sz w:val="24"/>
          <w:szCs w:val="24"/>
          <w:u w:val="single"/>
        </w:rPr>
        <w:t>s</w:t>
      </w:r>
      <w:r w:rsidRPr="007422B2">
        <w:rPr>
          <w:b/>
          <w:sz w:val="24"/>
          <w:szCs w:val="24"/>
          <w:u w:val="single"/>
        </w:rPr>
        <w:t>:</w:t>
      </w:r>
      <w:r>
        <w:t xml:space="preserve"> Patricia Mondaca-Vilma Albornoz</w:t>
      </w:r>
      <w:r w:rsidR="00F45B83">
        <w:t xml:space="preserve"> </w:t>
      </w:r>
      <w:r>
        <w:t xml:space="preserve">- Silvia </w:t>
      </w:r>
      <w:proofErr w:type="spellStart"/>
      <w:r>
        <w:t>Guenier</w:t>
      </w:r>
      <w:proofErr w:type="spellEnd"/>
    </w:p>
    <w:p w14:paraId="0DC4C7C4" w14:textId="77777777" w:rsidR="00F95F80" w:rsidRDefault="00F95F80" w:rsidP="007B134C"/>
    <w:tbl>
      <w:tblPr>
        <w:tblStyle w:val="Tablaconcuadrcula"/>
        <w:tblW w:w="13914" w:type="dxa"/>
        <w:jc w:val="center"/>
        <w:tblLook w:val="04A0" w:firstRow="1" w:lastRow="0" w:firstColumn="1" w:lastColumn="0" w:noHBand="0" w:noVBand="1"/>
      </w:tblPr>
      <w:tblGrid>
        <w:gridCol w:w="2835"/>
        <w:gridCol w:w="5484"/>
        <w:gridCol w:w="5595"/>
      </w:tblGrid>
      <w:tr w:rsidR="007F4F9F" w14:paraId="48F3BD75" w14:textId="67717058" w:rsidTr="006F6A48">
        <w:trPr>
          <w:trHeight w:val="155"/>
          <w:jc w:val="center"/>
        </w:trPr>
        <w:tc>
          <w:tcPr>
            <w:tcW w:w="2835" w:type="dxa"/>
          </w:tcPr>
          <w:p w14:paraId="51306732" w14:textId="72A4D5FE" w:rsidR="007F4F9F" w:rsidRPr="000E7FE8" w:rsidRDefault="007F4F9F" w:rsidP="007F4F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4" w:type="dxa"/>
          </w:tcPr>
          <w:p w14:paraId="37DB49DF" w14:textId="0E37181D" w:rsidR="007F4F9F" w:rsidRPr="000E7FE8" w:rsidRDefault="007F4F9F" w:rsidP="00C918D6">
            <w:pPr>
              <w:jc w:val="center"/>
              <w:rPr>
                <w:b/>
                <w:sz w:val="28"/>
                <w:szCs w:val="28"/>
              </w:rPr>
            </w:pPr>
            <w:r w:rsidRPr="00AC1E19">
              <w:rPr>
                <w:b/>
                <w:color w:val="FF0000"/>
                <w:sz w:val="28"/>
                <w:szCs w:val="28"/>
              </w:rPr>
              <w:t>PRIMERA ETAPA</w:t>
            </w:r>
          </w:p>
        </w:tc>
        <w:tc>
          <w:tcPr>
            <w:tcW w:w="5595" w:type="dxa"/>
          </w:tcPr>
          <w:p w14:paraId="05EFD203" w14:textId="33D52587" w:rsidR="007F4F9F" w:rsidRPr="000E7FE8" w:rsidRDefault="007F4F9F" w:rsidP="00C918D6">
            <w:pPr>
              <w:jc w:val="center"/>
              <w:rPr>
                <w:b/>
                <w:sz w:val="28"/>
                <w:szCs w:val="28"/>
              </w:rPr>
            </w:pPr>
            <w:r w:rsidRPr="00AC1E19">
              <w:rPr>
                <w:b/>
                <w:color w:val="0070C0"/>
                <w:sz w:val="28"/>
                <w:szCs w:val="28"/>
              </w:rPr>
              <w:t>SEGUNDA ETAPA</w:t>
            </w:r>
          </w:p>
        </w:tc>
      </w:tr>
      <w:tr w:rsidR="00D94749" w14:paraId="050CA39E" w14:textId="1B77686D" w:rsidTr="006F6A48">
        <w:trPr>
          <w:trHeight w:val="132"/>
          <w:jc w:val="center"/>
        </w:trPr>
        <w:tc>
          <w:tcPr>
            <w:tcW w:w="2835" w:type="dxa"/>
          </w:tcPr>
          <w:p w14:paraId="49B8189B" w14:textId="77777777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 w:rsidRPr="000E7FE8">
              <w:rPr>
                <w:b/>
                <w:sz w:val="24"/>
                <w:szCs w:val="24"/>
              </w:rPr>
              <w:t>EJES</w:t>
            </w:r>
          </w:p>
        </w:tc>
        <w:tc>
          <w:tcPr>
            <w:tcW w:w="5484" w:type="dxa"/>
          </w:tcPr>
          <w:p w14:paraId="3694C9C0" w14:textId="6F1C82C6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APRENDIZAJES Y CONTENIDOS DESARROLLADOS</w:t>
            </w:r>
          </w:p>
        </w:tc>
        <w:tc>
          <w:tcPr>
            <w:tcW w:w="5595" w:type="dxa"/>
          </w:tcPr>
          <w:p w14:paraId="4EEDCF59" w14:textId="33D1E037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APRENDIZAJES Y CONTENIDOS PRIORITARIOS A DESARROLLAR</w:t>
            </w:r>
          </w:p>
        </w:tc>
      </w:tr>
      <w:tr w:rsidR="007F4F9F" w14:paraId="0AA50405" w14:textId="01CA74C0" w:rsidTr="006F6A48">
        <w:trPr>
          <w:trHeight w:val="371"/>
          <w:jc w:val="center"/>
        </w:trPr>
        <w:tc>
          <w:tcPr>
            <w:tcW w:w="2835" w:type="dxa"/>
            <w:vMerge w:val="restart"/>
          </w:tcPr>
          <w:p w14:paraId="06147F2F" w14:textId="6678A5B2" w:rsidR="007F4F9F" w:rsidRPr="00002291" w:rsidRDefault="007F4F9F" w:rsidP="007F4F9F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EF7970">
              <w:rPr>
                <w:rFonts w:cs="Calibri,Bold"/>
                <w:b/>
                <w:bCs/>
              </w:rPr>
              <w:lastRenderedPageBreak/>
              <w:t>EL MUNDO DE LOS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EF7970">
              <w:rPr>
                <w:rFonts w:cs="Calibri,Bold"/>
                <w:b/>
                <w:bCs/>
              </w:rPr>
              <w:t>FENÓMENOS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EF7970">
              <w:rPr>
                <w:rFonts w:cs="Calibri,Bold"/>
                <w:b/>
                <w:bCs/>
              </w:rPr>
              <w:t>FÍSICOS-QUÍMICOS</w:t>
            </w:r>
          </w:p>
        </w:tc>
        <w:tc>
          <w:tcPr>
            <w:tcW w:w="5484" w:type="dxa"/>
          </w:tcPr>
          <w:p w14:paraId="55787ECB" w14:textId="7E19DB77" w:rsidR="007F4F9F" w:rsidRPr="00F45B83" w:rsidRDefault="007F4F9F" w:rsidP="00F45B8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Diferenciación de los cambios de estado de </w:t>
            </w:r>
            <w:r w:rsidRPr="00F45B83">
              <w:rPr>
                <w:rFonts w:cstheme="minorHAnsi"/>
                <w:b/>
                <w:bCs/>
              </w:rPr>
              <w:t xml:space="preserve">otras transformaciones de los materiales </w:t>
            </w:r>
            <w:r w:rsidRPr="00F45B83">
              <w:rPr>
                <w:rFonts w:cstheme="minorHAnsi"/>
              </w:rPr>
              <w:t>a través de la observación.</w:t>
            </w:r>
          </w:p>
        </w:tc>
        <w:tc>
          <w:tcPr>
            <w:tcW w:w="5595" w:type="dxa"/>
          </w:tcPr>
          <w:p w14:paraId="4EED9F8C" w14:textId="405EFC85" w:rsidR="007F4F9F" w:rsidRPr="00F45B83" w:rsidRDefault="007F4F9F" w:rsidP="00F45B8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Reconocimiento de que la </w:t>
            </w:r>
            <w:r w:rsidRPr="00F45B83">
              <w:rPr>
                <w:rFonts w:cstheme="minorHAnsi"/>
                <w:b/>
                <w:bCs/>
              </w:rPr>
              <w:t xml:space="preserve">temperatura </w:t>
            </w:r>
            <w:r w:rsidRPr="00F45B83">
              <w:rPr>
                <w:rFonts w:cstheme="minorHAnsi"/>
              </w:rPr>
              <w:t xml:space="preserve">es una </w:t>
            </w:r>
            <w:r w:rsidRPr="00F45B83">
              <w:rPr>
                <w:rFonts w:cstheme="minorHAnsi"/>
                <w:b/>
                <w:bCs/>
              </w:rPr>
              <w:t>propiedad de los cuerpos que se puede medir.</w:t>
            </w:r>
          </w:p>
        </w:tc>
      </w:tr>
      <w:tr w:rsidR="007F4F9F" w14:paraId="52457152" w14:textId="3F1F640D" w:rsidTr="006F6A48">
        <w:trPr>
          <w:trHeight w:val="495"/>
          <w:jc w:val="center"/>
        </w:trPr>
        <w:tc>
          <w:tcPr>
            <w:tcW w:w="2835" w:type="dxa"/>
            <w:vMerge/>
          </w:tcPr>
          <w:p w14:paraId="7797F839" w14:textId="77777777" w:rsidR="007F4F9F" w:rsidRPr="00EF7970" w:rsidRDefault="007F4F9F" w:rsidP="007F4F9F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</w:p>
        </w:tc>
        <w:tc>
          <w:tcPr>
            <w:tcW w:w="5484" w:type="dxa"/>
          </w:tcPr>
          <w:p w14:paraId="690725E3" w14:textId="0F596018" w:rsidR="007F4F9F" w:rsidRPr="00F45B83" w:rsidRDefault="007F4F9F" w:rsidP="00F45B8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Reconocimiento de los </w:t>
            </w:r>
            <w:r w:rsidRPr="00F45B83">
              <w:rPr>
                <w:rFonts w:cstheme="minorHAnsi"/>
                <w:b/>
                <w:bCs/>
              </w:rPr>
              <w:t>procesos de elaboración de diversos productos</w:t>
            </w:r>
            <w:r w:rsidRPr="00F45B83">
              <w:rPr>
                <w:rFonts w:cstheme="minorHAnsi"/>
              </w:rPr>
              <w:t>, identificando los materiales y los modos de hacer más apropiados, diferenciando insumos, operaciones y medios técnicos.</w:t>
            </w:r>
          </w:p>
        </w:tc>
        <w:tc>
          <w:tcPr>
            <w:tcW w:w="5595" w:type="dxa"/>
          </w:tcPr>
          <w:p w14:paraId="324E0DFB" w14:textId="13B5FAE1" w:rsidR="007F4F9F" w:rsidRPr="00F45B83" w:rsidRDefault="007F4F9F" w:rsidP="00F45B8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Aplicación y descripción de algunos </w:t>
            </w:r>
            <w:r w:rsidRPr="00F45B83">
              <w:rPr>
                <w:rFonts w:cstheme="minorHAnsi"/>
                <w:b/>
                <w:bCs/>
              </w:rPr>
              <w:t xml:space="preserve">métodos para separar mezclas materiales, </w:t>
            </w:r>
            <w:r w:rsidRPr="00F45B83">
              <w:rPr>
                <w:rFonts w:cstheme="minorHAnsi"/>
              </w:rPr>
              <w:t>en particular aquellas presentes en la vida cotidiana, identificando los cambios que se producen en estos procesos.</w:t>
            </w:r>
          </w:p>
        </w:tc>
      </w:tr>
      <w:tr w:rsidR="00F63EA1" w14:paraId="37F415FD" w14:textId="77777777" w:rsidTr="006F6A48">
        <w:trPr>
          <w:trHeight w:val="495"/>
          <w:jc w:val="center"/>
        </w:trPr>
        <w:tc>
          <w:tcPr>
            <w:tcW w:w="2835" w:type="dxa"/>
            <w:vMerge w:val="restart"/>
          </w:tcPr>
          <w:p w14:paraId="7BD4F709" w14:textId="507BB4C4" w:rsidR="00F63EA1" w:rsidRPr="00EF7970" w:rsidRDefault="00F63EA1" w:rsidP="007F4F9F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1D33D3">
              <w:rPr>
                <w:rFonts w:cs="Calibri,Bold"/>
                <w:b/>
                <w:bCs/>
              </w:rPr>
              <w:t>EL MUNDO DE LOS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1D33D3">
              <w:rPr>
                <w:rFonts w:cs="Calibri,Bold"/>
                <w:b/>
                <w:bCs/>
              </w:rPr>
              <w:t>SERES VIVOS</w:t>
            </w:r>
          </w:p>
        </w:tc>
        <w:tc>
          <w:tcPr>
            <w:tcW w:w="5484" w:type="dxa"/>
            <w:vMerge w:val="restart"/>
          </w:tcPr>
          <w:p w14:paraId="3415FDB2" w14:textId="77777777" w:rsidR="00F63EA1" w:rsidRPr="00F45B83" w:rsidRDefault="00F63EA1" w:rsidP="00F45B8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rFonts w:cstheme="minorHAnsi"/>
              </w:rPr>
            </w:pPr>
          </w:p>
        </w:tc>
        <w:tc>
          <w:tcPr>
            <w:tcW w:w="5595" w:type="dxa"/>
          </w:tcPr>
          <w:p w14:paraId="4AB25F05" w14:textId="47148C00" w:rsidR="00F63EA1" w:rsidRPr="00F45B83" w:rsidRDefault="00F63EA1" w:rsidP="00F45B8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Identificación de relaciones entre diferentes </w:t>
            </w:r>
            <w:r w:rsidRPr="00F45B83">
              <w:rPr>
                <w:rFonts w:cstheme="minorHAnsi"/>
                <w:b/>
              </w:rPr>
              <w:t xml:space="preserve">modos de </w:t>
            </w:r>
            <w:r w:rsidRPr="00F45B83">
              <w:rPr>
                <w:rFonts w:cstheme="minorHAnsi"/>
                <w:b/>
                <w:bCs/>
              </w:rPr>
              <w:t>alimentación de los seres vivos</w:t>
            </w:r>
            <w:r w:rsidRPr="00F45B83">
              <w:rPr>
                <w:rFonts w:cstheme="minorHAnsi"/>
              </w:rPr>
              <w:t>: unos se alimentan de otros; las plantas sirven de alimento a los herbívoros, y estos sirven de alimento a los carnívoros.</w:t>
            </w:r>
          </w:p>
        </w:tc>
      </w:tr>
      <w:tr w:rsidR="00F63EA1" w14:paraId="25BDEA61" w14:textId="77777777" w:rsidTr="006F6A48">
        <w:trPr>
          <w:trHeight w:val="495"/>
          <w:jc w:val="center"/>
        </w:trPr>
        <w:tc>
          <w:tcPr>
            <w:tcW w:w="2835" w:type="dxa"/>
            <w:vMerge/>
          </w:tcPr>
          <w:p w14:paraId="482CE835" w14:textId="77777777" w:rsidR="00F63EA1" w:rsidRPr="001D33D3" w:rsidRDefault="00F63EA1" w:rsidP="007F4F9F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</w:p>
        </w:tc>
        <w:tc>
          <w:tcPr>
            <w:tcW w:w="5484" w:type="dxa"/>
            <w:vMerge/>
          </w:tcPr>
          <w:p w14:paraId="7DD523E0" w14:textId="77777777" w:rsidR="00F63EA1" w:rsidRPr="00F45B83" w:rsidRDefault="00F63EA1" w:rsidP="00F45B8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rFonts w:cstheme="minorHAnsi"/>
              </w:rPr>
            </w:pPr>
          </w:p>
        </w:tc>
        <w:tc>
          <w:tcPr>
            <w:tcW w:w="5595" w:type="dxa"/>
          </w:tcPr>
          <w:p w14:paraId="74CE346B" w14:textId="4B06F8FF" w:rsidR="00F63EA1" w:rsidRPr="00F45B83" w:rsidRDefault="00F63EA1" w:rsidP="00F45B8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Identificación y localización de algunos </w:t>
            </w:r>
            <w:r w:rsidRPr="00F45B83">
              <w:rPr>
                <w:rFonts w:cstheme="minorHAnsi"/>
                <w:b/>
                <w:bCs/>
              </w:rPr>
              <w:t xml:space="preserve">sistemas y órganos del ser humano que intervienen en el aprovechamiento de los materiales </w:t>
            </w:r>
            <w:r w:rsidRPr="00F45B83">
              <w:rPr>
                <w:rFonts w:cstheme="minorHAnsi"/>
              </w:rPr>
              <w:t>que se incorporan del medio.</w:t>
            </w:r>
          </w:p>
        </w:tc>
      </w:tr>
      <w:tr w:rsidR="00F63EA1" w14:paraId="76F08884" w14:textId="77777777" w:rsidTr="006F6A48">
        <w:trPr>
          <w:trHeight w:val="495"/>
          <w:jc w:val="center"/>
        </w:trPr>
        <w:tc>
          <w:tcPr>
            <w:tcW w:w="2835" w:type="dxa"/>
            <w:vMerge w:val="restart"/>
          </w:tcPr>
          <w:p w14:paraId="654AF7DF" w14:textId="2BAEC2B0" w:rsidR="00F63EA1" w:rsidRPr="001D33D3" w:rsidRDefault="00F63EA1" w:rsidP="007F4F9F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911311">
              <w:rPr>
                <w:rFonts w:cs="Calibri,Bold"/>
                <w:b/>
                <w:bCs/>
              </w:rPr>
              <w:t>LA TIERRA EL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911311">
              <w:rPr>
                <w:rFonts w:cs="Calibri,Bold"/>
                <w:b/>
                <w:bCs/>
              </w:rPr>
              <w:t>UNIVERSO Y SUS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911311">
              <w:rPr>
                <w:rFonts w:cs="Calibri,Bold"/>
                <w:b/>
                <w:bCs/>
              </w:rPr>
              <w:t>CAMBIOS</w:t>
            </w:r>
          </w:p>
        </w:tc>
        <w:tc>
          <w:tcPr>
            <w:tcW w:w="5484" w:type="dxa"/>
            <w:vMerge w:val="restart"/>
          </w:tcPr>
          <w:p w14:paraId="081418E1" w14:textId="77777777" w:rsidR="00F63EA1" w:rsidRPr="00F45B83" w:rsidRDefault="00F63EA1" w:rsidP="00F45B8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rFonts w:cstheme="minorHAnsi"/>
              </w:rPr>
            </w:pPr>
          </w:p>
        </w:tc>
        <w:tc>
          <w:tcPr>
            <w:tcW w:w="5595" w:type="dxa"/>
          </w:tcPr>
          <w:p w14:paraId="060B34AD" w14:textId="689E403F" w:rsidR="00F63EA1" w:rsidRPr="00F45B83" w:rsidRDefault="00F63EA1" w:rsidP="00F45B8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Reconocimiento de los </w:t>
            </w:r>
            <w:r w:rsidRPr="00F45B83">
              <w:rPr>
                <w:rFonts w:cstheme="minorHAnsi"/>
                <w:b/>
                <w:bCs/>
              </w:rPr>
              <w:t xml:space="preserve">puntos cardinales como referencia geográfica </w:t>
            </w:r>
            <w:r w:rsidRPr="00F45B83">
              <w:rPr>
                <w:rFonts w:cstheme="minorHAnsi"/>
              </w:rPr>
              <w:t>para ubicar objetos del paisaje terrestre y celeste respecto del observador.</w:t>
            </w:r>
          </w:p>
        </w:tc>
      </w:tr>
      <w:tr w:rsidR="00F63EA1" w14:paraId="26D3A332" w14:textId="77777777" w:rsidTr="006F6A48">
        <w:trPr>
          <w:trHeight w:val="495"/>
          <w:jc w:val="center"/>
        </w:trPr>
        <w:tc>
          <w:tcPr>
            <w:tcW w:w="2835" w:type="dxa"/>
            <w:vMerge/>
          </w:tcPr>
          <w:p w14:paraId="0565B265" w14:textId="77777777" w:rsidR="00F63EA1" w:rsidRPr="00911311" w:rsidRDefault="00F63EA1" w:rsidP="007F4F9F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</w:p>
        </w:tc>
        <w:tc>
          <w:tcPr>
            <w:tcW w:w="5484" w:type="dxa"/>
            <w:vMerge/>
          </w:tcPr>
          <w:p w14:paraId="297976E1" w14:textId="77777777" w:rsidR="00F63EA1" w:rsidRPr="00F45B83" w:rsidRDefault="00F63EA1" w:rsidP="00F45B8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rFonts w:cstheme="minorHAnsi"/>
              </w:rPr>
            </w:pPr>
          </w:p>
        </w:tc>
        <w:tc>
          <w:tcPr>
            <w:tcW w:w="5595" w:type="dxa"/>
          </w:tcPr>
          <w:p w14:paraId="33D25355" w14:textId="7F28565A" w:rsidR="00F63EA1" w:rsidRPr="00F45B83" w:rsidRDefault="00F63EA1" w:rsidP="00F45B8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Identificación de algunas causas de determinados </w:t>
            </w:r>
            <w:r w:rsidRPr="00F45B83">
              <w:rPr>
                <w:rFonts w:cstheme="minorHAnsi"/>
                <w:b/>
                <w:bCs/>
              </w:rPr>
              <w:t>fenómenos meteorológicos.</w:t>
            </w:r>
          </w:p>
        </w:tc>
      </w:tr>
      <w:tr w:rsidR="00F63EA1" w14:paraId="5773D09C" w14:textId="77777777" w:rsidTr="006F6A48">
        <w:trPr>
          <w:trHeight w:val="495"/>
          <w:jc w:val="center"/>
        </w:trPr>
        <w:tc>
          <w:tcPr>
            <w:tcW w:w="2835" w:type="dxa"/>
            <w:vMerge/>
          </w:tcPr>
          <w:p w14:paraId="2D1D694B" w14:textId="77777777" w:rsidR="00F63EA1" w:rsidRPr="00911311" w:rsidRDefault="00F63EA1" w:rsidP="007F4F9F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</w:p>
        </w:tc>
        <w:tc>
          <w:tcPr>
            <w:tcW w:w="5484" w:type="dxa"/>
            <w:vMerge/>
          </w:tcPr>
          <w:p w14:paraId="5C5D338B" w14:textId="77777777" w:rsidR="00F63EA1" w:rsidRPr="00F45B83" w:rsidRDefault="00F63EA1" w:rsidP="00F45B8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rFonts w:cstheme="minorHAnsi"/>
              </w:rPr>
            </w:pPr>
          </w:p>
        </w:tc>
        <w:tc>
          <w:tcPr>
            <w:tcW w:w="5595" w:type="dxa"/>
          </w:tcPr>
          <w:p w14:paraId="7E8F3867" w14:textId="7D628190" w:rsidR="00F63EA1" w:rsidRPr="00F45B83" w:rsidRDefault="00F63EA1" w:rsidP="00F45B8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6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Reconocimiento de la </w:t>
            </w:r>
            <w:r w:rsidRPr="00F45B83">
              <w:rPr>
                <w:rFonts w:cstheme="minorHAnsi"/>
                <w:b/>
                <w:bCs/>
              </w:rPr>
              <w:t>periodicidad de los movimientos del Sol y la Luna</w:t>
            </w:r>
            <w:r w:rsidRPr="00F45B83">
              <w:rPr>
                <w:rFonts w:cstheme="minorHAnsi"/>
              </w:rPr>
              <w:t>, y su relación con la medida convencional del tiempo –día, mes, año.</w:t>
            </w:r>
          </w:p>
        </w:tc>
      </w:tr>
    </w:tbl>
    <w:p w14:paraId="4C1872C7" w14:textId="77777777" w:rsidR="00226F81" w:rsidRDefault="00226F81"/>
    <w:p w14:paraId="60F809FE" w14:textId="77777777" w:rsidR="00226F81" w:rsidRDefault="00226F81" w:rsidP="00226F81">
      <w:r w:rsidRPr="007422B2">
        <w:rPr>
          <w:b/>
          <w:sz w:val="24"/>
          <w:szCs w:val="24"/>
          <w:u w:val="single"/>
        </w:rPr>
        <w:t>Espacio Curricular:</w:t>
      </w:r>
      <w:r>
        <w:t xml:space="preserve"> Lenguaje V</w:t>
      </w:r>
      <w:r w:rsidR="00AC4F4A">
        <w:t>isual: Artes V</w:t>
      </w:r>
      <w:r w:rsidRPr="00226F81">
        <w:t>isuales</w:t>
      </w:r>
    </w:p>
    <w:p w14:paraId="26A43CFA" w14:textId="3F5C1D30" w:rsidR="00226F81" w:rsidRDefault="00226F81" w:rsidP="00226F81">
      <w:r w:rsidRPr="007422B2">
        <w:rPr>
          <w:b/>
          <w:sz w:val="24"/>
          <w:szCs w:val="24"/>
          <w:u w:val="single"/>
        </w:rPr>
        <w:t>Docente</w:t>
      </w:r>
      <w:r>
        <w:rPr>
          <w:b/>
          <w:sz w:val="24"/>
          <w:szCs w:val="24"/>
          <w:u w:val="single"/>
        </w:rPr>
        <w:t>s</w:t>
      </w:r>
      <w:r w:rsidRPr="007422B2">
        <w:rPr>
          <w:b/>
          <w:sz w:val="24"/>
          <w:szCs w:val="24"/>
          <w:u w:val="single"/>
        </w:rPr>
        <w:t>:</w:t>
      </w:r>
      <w:r>
        <w:t xml:space="preserve"> Patricia Mondaca-Vilma Albornoz</w:t>
      </w:r>
      <w:r w:rsidR="00F45B83">
        <w:t xml:space="preserve"> </w:t>
      </w:r>
      <w:r>
        <w:t xml:space="preserve">- Silvia </w:t>
      </w:r>
      <w:proofErr w:type="spellStart"/>
      <w:r>
        <w:t>Guenier</w:t>
      </w:r>
      <w:proofErr w:type="spellEnd"/>
    </w:p>
    <w:p w14:paraId="05C40549" w14:textId="77777777" w:rsidR="00AC1E19" w:rsidRDefault="00AC1E19" w:rsidP="00226F81"/>
    <w:tbl>
      <w:tblPr>
        <w:tblStyle w:val="Tablaconcuadrcula"/>
        <w:tblW w:w="13756" w:type="dxa"/>
        <w:jc w:val="center"/>
        <w:tblLook w:val="04A0" w:firstRow="1" w:lastRow="0" w:firstColumn="1" w:lastColumn="0" w:noHBand="0" w:noVBand="1"/>
      </w:tblPr>
      <w:tblGrid>
        <w:gridCol w:w="2712"/>
        <w:gridCol w:w="5522"/>
        <w:gridCol w:w="5522"/>
      </w:tblGrid>
      <w:tr w:rsidR="00F63EA1" w14:paraId="6F3DC4AD" w14:textId="593BC661" w:rsidTr="006F6A48">
        <w:trPr>
          <w:trHeight w:val="326"/>
          <w:jc w:val="center"/>
        </w:trPr>
        <w:tc>
          <w:tcPr>
            <w:tcW w:w="2712" w:type="dxa"/>
          </w:tcPr>
          <w:p w14:paraId="4C0B796A" w14:textId="32B380A7" w:rsidR="00F63EA1" w:rsidRPr="000E7FE8" w:rsidRDefault="00F63EA1" w:rsidP="00F63E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14:paraId="27EF13A9" w14:textId="2AAFBB5C" w:rsidR="00F63EA1" w:rsidRPr="000E7FE8" w:rsidRDefault="00F63EA1" w:rsidP="003635B9">
            <w:pPr>
              <w:jc w:val="center"/>
              <w:rPr>
                <w:b/>
                <w:sz w:val="28"/>
                <w:szCs w:val="28"/>
              </w:rPr>
            </w:pPr>
            <w:r w:rsidRPr="00AC1E19">
              <w:rPr>
                <w:b/>
                <w:color w:val="FF0000"/>
                <w:sz w:val="28"/>
                <w:szCs w:val="28"/>
              </w:rPr>
              <w:t>PRIMERA ETAPA</w:t>
            </w:r>
          </w:p>
        </w:tc>
        <w:tc>
          <w:tcPr>
            <w:tcW w:w="5522" w:type="dxa"/>
          </w:tcPr>
          <w:p w14:paraId="65366D2C" w14:textId="67FD7B06" w:rsidR="00F63EA1" w:rsidRPr="000E7FE8" w:rsidRDefault="00F63EA1" w:rsidP="003635B9">
            <w:pPr>
              <w:jc w:val="center"/>
              <w:rPr>
                <w:b/>
                <w:sz w:val="28"/>
                <w:szCs w:val="28"/>
              </w:rPr>
            </w:pPr>
            <w:r w:rsidRPr="00AC1E19">
              <w:rPr>
                <w:b/>
                <w:color w:val="0070C0"/>
                <w:sz w:val="28"/>
                <w:szCs w:val="28"/>
              </w:rPr>
              <w:t>SEGUNDA ETAPA</w:t>
            </w:r>
          </w:p>
        </w:tc>
      </w:tr>
      <w:tr w:rsidR="00D94749" w14:paraId="60330EA7" w14:textId="3193B670" w:rsidTr="006F6A48">
        <w:trPr>
          <w:trHeight w:val="278"/>
          <w:jc w:val="center"/>
        </w:trPr>
        <w:tc>
          <w:tcPr>
            <w:tcW w:w="2712" w:type="dxa"/>
          </w:tcPr>
          <w:p w14:paraId="2FAF13A4" w14:textId="77777777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 w:rsidRPr="000E7FE8">
              <w:rPr>
                <w:b/>
                <w:sz w:val="24"/>
                <w:szCs w:val="24"/>
              </w:rPr>
              <w:t>EJES</w:t>
            </w:r>
          </w:p>
        </w:tc>
        <w:tc>
          <w:tcPr>
            <w:tcW w:w="5522" w:type="dxa"/>
          </w:tcPr>
          <w:p w14:paraId="6A91388B" w14:textId="7FC68ED8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APRENDIZAJES Y CONTENIDOS DESARROLLADOS</w:t>
            </w:r>
          </w:p>
        </w:tc>
        <w:tc>
          <w:tcPr>
            <w:tcW w:w="5522" w:type="dxa"/>
          </w:tcPr>
          <w:p w14:paraId="0ACAAD20" w14:textId="7F62EA41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APRENDIZAJES Y CONTENIDOS PRIORITARIOS A DESARROLLAR</w:t>
            </w:r>
          </w:p>
        </w:tc>
      </w:tr>
      <w:tr w:rsidR="00F63EA1" w14:paraId="6E0AFD3C" w14:textId="23BFA538" w:rsidTr="006F6A48">
        <w:trPr>
          <w:trHeight w:val="259"/>
          <w:jc w:val="center"/>
        </w:trPr>
        <w:tc>
          <w:tcPr>
            <w:tcW w:w="2712" w:type="dxa"/>
            <w:vMerge w:val="restart"/>
          </w:tcPr>
          <w:p w14:paraId="431851C9" w14:textId="777B8D62" w:rsidR="00F63EA1" w:rsidRPr="00002291" w:rsidRDefault="00F63EA1" w:rsidP="00F63EA1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AC4F4A">
              <w:rPr>
                <w:rFonts w:cs="Calibri,Bold"/>
                <w:b/>
                <w:bCs/>
              </w:rPr>
              <w:t>EN RELACIÓN CON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AC4F4A">
              <w:rPr>
                <w:rFonts w:cs="Calibri,Bold"/>
                <w:b/>
                <w:bCs/>
              </w:rPr>
              <w:t>LA PRÁCTICA DEL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AC4F4A">
              <w:rPr>
                <w:rFonts w:cs="Calibri,Bold"/>
                <w:b/>
                <w:bCs/>
              </w:rPr>
              <w:t>LENGUAJE</w:t>
            </w:r>
          </w:p>
        </w:tc>
        <w:tc>
          <w:tcPr>
            <w:tcW w:w="5522" w:type="dxa"/>
          </w:tcPr>
          <w:p w14:paraId="170676DF" w14:textId="77777777" w:rsidR="00F63EA1" w:rsidRPr="00F45B83" w:rsidRDefault="00F63EA1" w:rsidP="00F45B83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58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Organización de </w:t>
            </w:r>
            <w:r w:rsidRPr="00F45B83">
              <w:rPr>
                <w:rFonts w:cstheme="minorHAnsi"/>
                <w:b/>
                <w:bCs/>
              </w:rPr>
              <w:t xml:space="preserve">imágenes </w:t>
            </w:r>
            <w:r w:rsidRPr="00F45B83">
              <w:rPr>
                <w:rFonts w:cstheme="minorHAnsi"/>
              </w:rPr>
              <w:t>a partir de la cotidianeidad y de la imaginación.</w:t>
            </w:r>
          </w:p>
        </w:tc>
        <w:tc>
          <w:tcPr>
            <w:tcW w:w="5522" w:type="dxa"/>
          </w:tcPr>
          <w:p w14:paraId="0A321D6E" w14:textId="4EFFEB08" w:rsidR="00F63EA1" w:rsidRPr="00F45B83" w:rsidRDefault="00F63EA1" w:rsidP="00F45B83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58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Reconocimiento y utilización de los </w:t>
            </w:r>
            <w:r w:rsidRPr="00F45B83">
              <w:rPr>
                <w:rFonts w:cstheme="minorHAnsi"/>
                <w:b/>
              </w:rPr>
              <w:t>elementos del lenguaje visual</w:t>
            </w:r>
            <w:r w:rsidRPr="00F45B83">
              <w:rPr>
                <w:rFonts w:cstheme="minorHAnsi"/>
              </w:rPr>
              <w:t>: punto, línea, plano, color, textura, espacio.</w:t>
            </w:r>
          </w:p>
        </w:tc>
      </w:tr>
      <w:tr w:rsidR="00F63EA1" w14:paraId="7CEDDD88" w14:textId="22C11690" w:rsidTr="006F6A48">
        <w:trPr>
          <w:trHeight w:val="259"/>
          <w:jc w:val="center"/>
        </w:trPr>
        <w:tc>
          <w:tcPr>
            <w:tcW w:w="2712" w:type="dxa"/>
            <w:vMerge/>
          </w:tcPr>
          <w:p w14:paraId="36A1D7CA" w14:textId="77777777" w:rsidR="00F63EA1" w:rsidRPr="00AC4F4A" w:rsidRDefault="00F63EA1" w:rsidP="00F63EA1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</w:p>
        </w:tc>
        <w:tc>
          <w:tcPr>
            <w:tcW w:w="5522" w:type="dxa"/>
          </w:tcPr>
          <w:p w14:paraId="2B4B2597" w14:textId="1CD91FE5" w:rsidR="00F63EA1" w:rsidRPr="00F45B83" w:rsidRDefault="00F63EA1" w:rsidP="00F45B83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58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Comparación de los </w:t>
            </w:r>
            <w:r w:rsidRPr="00F45B83">
              <w:rPr>
                <w:rFonts w:cstheme="minorHAnsi"/>
                <w:b/>
              </w:rPr>
              <w:t>modos de representación</w:t>
            </w:r>
            <w:r w:rsidRPr="00F45B83">
              <w:rPr>
                <w:rFonts w:cstheme="minorHAnsi"/>
              </w:rPr>
              <w:t xml:space="preserve"> de diversas producciones de distintos contextos.</w:t>
            </w:r>
          </w:p>
        </w:tc>
        <w:tc>
          <w:tcPr>
            <w:tcW w:w="5522" w:type="dxa"/>
          </w:tcPr>
          <w:p w14:paraId="47B8105E" w14:textId="77777777" w:rsidR="00F63EA1" w:rsidRPr="00F45B83" w:rsidRDefault="00F63EA1" w:rsidP="00F45B83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58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Representación de </w:t>
            </w:r>
            <w:r w:rsidRPr="00F45B83">
              <w:rPr>
                <w:rFonts w:cstheme="minorHAnsi"/>
                <w:b/>
                <w:bCs/>
              </w:rPr>
              <w:t xml:space="preserve">la forma y el espacio </w:t>
            </w:r>
            <w:r w:rsidRPr="00F45B83">
              <w:rPr>
                <w:rFonts w:cstheme="minorHAnsi"/>
              </w:rPr>
              <w:t>a partir de la utilización de diferentes soportes y materiales.</w:t>
            </w:r>
          </w:p>
          <w:p w14:paraId="66C2BF04" w14:textId="77777777" w:rsidR="00F63EA1" w:rsidRPr="00F45B83" w:rsidRDefault="00F63EA1" w:rsidP="00F45B83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58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Experimentación de </w:t>
            </w:r>
            <w:r w:rsidRPr="00F45B83">
              <w:rPr>
                <w:rFonts w:cstheme="minorHAnsi"/>
                <w:b/>
                <w:bCs/>
              </w:rPr>
              <w:t xml:space="preserve">tonos e intensidad </w:t>
            </w:r>
            <w:r w:rsidRPr="00F45B83">
              <w:rPr>
                <w:rFonts w:cstheme="minorHAnsi"/>
              </w:rPr>
              <w:t xml:space="preserve">del color por medio de experiencias diversas directas y de observación. </w:t>
            </w:r>
          </w:p>
          <w:p w14:paraId="648B591E" w14:textId="649FEFE3" w:rsidR="00F63EA1" w:rsidRPr="00F45B83" w:rsidRDefault="00F63EA1" w:rsidP="00F45B83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58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Representación en el </w:t>
            </w:r>
            <w:r w:rsidRPr="00F45B83">
              <w:rPr>
                <w:rFonts w:cstheme="minorHAnsi"/>
                <w:b/>
                <w:bCs/>
              </w:rPr>
              <w:t xml:space="preserve">espacio tridimensional </w:t>
            </w:r>
            <w:r w:rsidRPr="00F45B83">
              <w:rPr>
                <w:rFonts w:cstheme="minorHAnsi"/>
              </w:rPr>
              <w:t>por medio de diferentes soportes y materiales.</w:t>
            </w:r>
          </w:p>
        </w:tc>
      </w:tr>
    </w:tbl>
    <w:p w14:paraId="32B06D78" w14:textId="77777777" w:rsidR="00D530BA" w:rsidRDefault="00D530BA"/>
    <w:p w14:paraId="356475B4" w14:textId="77777777" w:rsidR="00D530BA" w:rsidRDefault="00D530BA" w:rsidP="00D530BA">
      <w:r w:rsidRPr="007422B2">
        <w:rPr>
          <w:b/>
          <w:sz w:val="24"/>
          <w:szCs w:val="24"/>
          <w:u w:val="single"/>
        </w:rPr>
        <w:t>Espacio Curricular:</w:t>
      </w:r>
      <w:r>
        <w:t xml:space="preserve"> </w:t>
      </w:r>
      <w:r w:rsidR="00A87A32">
        <w:t>Identidad y Convivencia</w:t>
      </w:r>
    </w:p>
    <w:p w14:paraId="6A043D73" w14:textId="4E7DFC4F" w:rsidR="00D530BA" w:rsidRDefault="00D530BA" w:rsidP="00D530BA">
      <w:r w:rsidRPr="007422B2">
        <w:rPr>
          <w:b/>
          <w:sz w:val="24"/>
          <w:szCs w:val="24"/>
          <w:u w:val="single"/>
        </w:rPr>
        <w:t>Docente</w:t>
      </w:r>
      <w:r>
        <w:rPr>
          <w:b/>
          <w:sz w:val="24"/>
          <w:szCs w:val="24"/>
          <w:u w:val="single"/>
        </w:rPr>
        <w:t>s</w:t>
      </w:r>
      <w:r w:rsidRPr="007422B2">
        <w:rPr>
          <w:b/>
          <w:sz w:val="24"/>
          <w:szCs w:val="24"/>
          <w:u w:val="single"/>
        </w:rPr>
        <w:t>:</w:t>
      </w:r>
      <w:r>
        <w:t xml:space="preserve"> Patricia Mondaca-Vilma Albornoz</w:t>
      </w:r>
      <w:r w:rsidR="00F45B83">
        <w:t xml:space="preserve"> </w:t>
      </w:r>
      <w:r>
        <w:t xml:space="preserve">- Silvia </w:t>
      </w:r>
      <w:proofErr w:type="spellStart"/>
      <w:r>
        <w:t>Guenier</w:t>
      </w:r>
      <w:proofErr w:type="spellEnd"/>
    </w:p>
    <w:tbl>
      <w:tblPr>
        <w:tblStyle w:val="Tablaconcuadrcula"/>
        <w:tblW w:w="13856" w:type="dxa"/>
        <w:jc w:val="center"/>
        <w:tblLook w:val="04A0" w:firstRow="1" w:lastRow="0" w:firstColumn="1" w:lastColumn="0" w:noHBand="0" w:noVBand="1"/>
      </w:tblPr>
      <w:tblGrid>
        <w:gridCol w:w="2620"/>
        <w:gridCol w:w="5618"/>
        <w:gridCol w:w="5618"/>
      </w:tblGrid>
      <w:tr w:rsidR="00560BED" w14:paraId="50D17F70" w14:textId="4EA87813" w:rsidTr="006F6A48">
        <w:trPr>
          <w:trHeight w:val="350"/>
          <w:jc w:val="center"/>
        </w:trPr>
        <w:tc>
          <w:tcPr>
            <w:tcW w:w="2620" w:type="dxa"/>
          </w:tcPr>
          <w:p w14:paraId="3FB6546C" w14:textId="43C89807" w:rsidR="00560BED" w:rsidRPr="000E7FE8" w:rsidRDefault="00560BED" w:rsidP="00560B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18" w:type="dxa"/>
          </w:tcPr>
          <w:p w14:paraId="60513EAF" w14:textId="229EDE73" w:rsidR="00560BED" w:rsidRPr="000E7FE8" w:rsidRDefault="00560BED" w:rsidP="003635B9">
            <w:pPr>
              <w:jc w:val="center"/>
              <w:rPr>
                <w:b/>
                <w:sz w:val="28"/>
                <w:szCs w:val="28"/>
              </w:rPr>
            </w:pPr>
            <w:r w:rsidRPr="00AC1E19">
              <w:rPr>
                <w:b/>
                <w:color w:val="FF0000"/>
                <w:sz w:val="28"/>
                <w:szCs w:val="28"/>
              </w:rPr>
              <w:t>PRIMERA ETAPA</w:t>
            </w:r>
          </w:p>
        </w:tc>
        <w:tc>
          <w:tcPr>
            <w:tcW w:w="5618" w:type="dxa"/>
          </w:tcPr>
          <w:p w14:paraId="301356BB" w14:textId="1E722E27" w:rsidR="00560BED" w:rsidRPr="000E7FE8" w:rsidRDefault="00560BED" w:rsidP="003635B9">
            <w:pPr>
              <w:jc w:val="center"/>
              <w:rPr>
                <w:b/>
                <w:sz w:val="28"/>
                <w:szCs w:val="28"/>
              </w:rPr>
            </w:pPr>
            <w:r w:rsidRPr="00AC1E19">
              <w:rPr>
                <w:b/>
                <w:color w:val="0070C0"/>
                <w:sz w:val="28"/>
                <w:szCs w:val="28"/>
              </w:rPr>
              <w:t>SEGUNDA ETAPA</w:t>
            </w:r>
          </w:p>
        </w:tc>
      </w:tr>
      <w:tr w:rsidR="00D94749" w14:paraId="72E3D011" w14:textId="436FE9D3" w:rsidTr="006F6A48">
        <w:trPr>
          <w:trHeight w:val="298"/>
          <w:jc w:val="center"/>
        </w:trPr>
        <w:tc>
          <w:tcPr>
            <w:tcW w:w="2620" w:type="dxa"/>
          </w:tcPr>
          <w:p w14:paraId="1012BB1D" w14:textId="77777777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 w:rsidRPr="000E7FE8">
              <w:rPr>
                <w:b/>
                <w:sz w:val="24"/>
                <w:szCs w:val="24"/>
              </w:rPr>
              <w:t>EJES</w:t>
            </w:r>
          </w:p>
        </w:tc>
        <w:tc>
          <w:tcPr>
            <w:tcW w:w="5618" w:type="dxa"/>
          </w:tcPr>
          <w:p w14:paraId="39A10FB1" w14:textId="518F4996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APRENDIZAJES Y CONTENIDOS DESARROLLADOS</w:t>
            </w:r>
          </w:p>
        </w:tc>
        <w:tc>
          <w:tcPr>
            <w:tcW w:w="5618" w:type="dxa"/>
          </w:tcPr>
          <w:p w14:paraId="376A1DB8" w14:textId="0106EADE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APRENDIZAJES Y CONTENIDOS PRIORITARIOS A DESARROLLAR</w:t>
            </w:r>
          </w:p>
        </w:tc>
      </w:tr>
      <w:tr w:rsidR="00560BED" w14:paraId="4130E082" w14:textId="7B1B733D" w:rsidTr="006F6A48">
        <w:trPr>
          <w:trHeight w:val="229"/>
          <w:jc w:val="center"/>
        </w:trPr>
        <w:tc>
          <w:tcPr>
            <w:tcW w:w="2620" w:type="dxa"/>
            <w:vMerge w:val="restart"/>
          </w:tcPr>
          <w:p w14:paraId="4B4B16DA" w14:textId="77777777" w:rsidR="00560BED" w:rsidRPr="00002291" w:rsidRDefault="00560BED" w:rsidP="00560BED">
            <w:pPr>
              <w:autoSpaceDE w:val="0"/>
              <w:autoSpaceDN w:val="0"/>
              <w:adjustRightInd w:val="0"/>
            </w:pPr>
            <w:r w:rsidRPr="00D530BA">
              <w:rPr>
                <w:rFonts w:cs="Calibri,Bold"/>
                <w:b/>
                <w:bCs/>
              </w:rPr>
              <w:t>REFLEXIÓN ÉTICA</w:t>
            </w:r>
          </w:p>
        </w:tc>
        <w:tc>
          <w:tcPr>
            <w:tcW w:w="5618" w:type="dxa"/>
          </w:tcPr>
          <w:p w14:paraId="2DAC2C6B" w14:textId="7A74426F" w:rsidR="00560BED" w:rsidRPr="00F45B83" w:rsidRDefault="00560BED" w:rsidP="00F45B83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8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Aproximación reflexiva a las </w:t>
            </w:r>
            <w:r w:rsidRPr="00F45B83">
              <w:rPr>
                <w:rFonts w:cstheme="minorHAnsi"/>
                <w:b/>
                <w:bCs/>
              </w:rPr>
              <w:t>nociones de libertad, paz, igualdad, justicia y responsabilidad.</w:t>
            </w:r>
          </w:p>
        </w:tc>
        <w:tc>
          <w:tcPr>
            <w:tcW w:w="5618" w:type="dxa"/>
          </w:tcPr>
          <w:p w14:paraId="6720F3E7" w14:textId="1883EC93" w:rsidR="00560BED" w:rsidRPr="00F45B83" w:rsidRDefault="00560BED" w:rsidP="00F45B83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8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Aproximación reflexiva a las </w:t>
            </w:r>
            <w:r w:rsidRPr="00F45B83">
              <w:rPr>
                <w:rFonts w:cstheme="minorHAnsi"/>
                <w:b/>
                <w:bCs/>
              </w:rPr>
              <w:t>nociones de solidaridad y respeto a la diversidad.</w:t>
            </w:r>
          </w:p>
        </w:tc>
      </w:tr>
      <w:tr w:rsidR="00560BED" w14:paraId="63A98C23" w14:textId="5E0EC8CE" w:rsidTr="006F6A48">
        <w:trPr>
          <w:trHeight w:val="229"/>
          <w:jc w:val="center"/>
        </w:trPr>
        <w:tc>
          <w:tcPr>
            <w:tcW w:w="2620" w:type="dxa"/>
            <w:vMerge/>
          </w:tcPr>
          <w:p w14:paraId="0B21BAB0" w14:textId="77777777" w:rsidR="00560BED" w:rsidRDefault="00560BED" w:rsidP="00560BED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</w:p>
        </w:tc>
        <w:tc>
          <w:tcPr>
            <w:tcW w:w="5618" w:type="dxa"/>
          </w:tcPr>
          <w:p w14:paraId="31494A06" w14:textId="1724830A" w:rsidR="00560BED" w:rsidRPr="00F45B83" w:rsidRDefault="00560BED" w:rsidP="00F45B83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8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Caracterización y reconocimiento de </w:t>
            </w:r>
            <w:r w:rsidRPr="00F45B83">
              <w:rPr>
                <w:rFonts w:cstheme="minorHAnsi"/>
                <w:b/>
                <w:bCs/>
              </w:rPr>
              <w:t xml:space="preserve">diferentes tipos de conflictos en la vida personal y escolar </w:t>
            </w:r>
            <w:r w:rsidRPr="00F45B83">
              <w:rPr>
                <w:rFonts w:cstheme="minorHAnsi"/>
              </w:rPr>
              <w:t xml:space="preserve">y exploración de diferentes </w:t>
            </w:r>
            <w:r w:rsidRPr="00F45B83">
              <w:rPr>
                <w:rFonts w:cstheme="minorHAnsi"/>
                <w:b/>
                <w:bCs/>
              </w:rPr>
              <w:t>modos de resolución</w:t>
            </w:r>
            <w:r w:rsidRPr="00F45B83">
              <w:rPr>
                <w:rFonts w:cstheme="minorHAnsi"/>
              </w:rPr>
              <w:t>.</w:t>
            </w:r>
          </w:p>
        </w:tc>
        <w:tc>
          <w:tcPr>
            <w:tcW w:w="5618" w:type="dxa"/>
          </w:tcPr>
          <w:p w14:paraId="783A68D7" w14:textId="2792DCF0" w:rsidR="00560BED" w:rsidRPr="00F45B83" w:rsidRDefault="00560BED" w:rsidP="00F45B83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8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Caracterización y reconocimiento de </w:t>
            </w:r>
            <w:r w:rsidRPr="00F45B83">
              <w:rPr>
                <w:rFonts w:cstheme="minorHAnsi"/>
                <w:b/>
                <w:bCs/>
              </w:rPr>
              <w:t xml:space="preserve">diferentes tipos de conflictos en la vida personal, escolar y extraescolar, </w:t>
            </w:r>
            <w:r w:rsidRPr="00F45B83">
              <w:rPr>
                <w:rFonts w:cstheme="minorHAnsi"/>
              </w:rPr>
              <w:t xml:space="preserve">y exploración de diferentes </w:t>
            </w:r>
            <w:r w:rsidRPr="00F45B83">
              <w:rPr>
                <w:rFonts w:cstheme="minorHAnsi"/>
                <w:b/>
                <w:bCs/>
              </w:rPr>
              <w:t>modos de resolución</w:t>
            </w:r>
            <w:r w:rsidRPr="00F45B83">
              <w:rPr>
                <w:rFonts w:cstheme="minorHAnsi"/>
              </w:rPr>
              <w:t>.</w:t>
            </w:r>
          </w:p>
        </w:tc>
      </w:tr>
      <w:tr w:rsidR="00560BED" w14:paraId="29A0C741" w14:textId="7219B835" w:rsidTr="006F6A48">
        <w:trPr>
          <w:trHeight w:val="229"/>
          <w:jc w:val="center"/>
        </w:trPr>
        <w:tc>
          <w:tcPr>
            <w:tcW w:w="2620" w:type="dxa"/>
            <w:vMerge w:val="restart"/>
          </w:tcPr>
          <w:p w14:paraId="69AECFE7" w14:textId="38255C15" w:rsidR="00560BED" w:rsidRDefault="00560BED" w:rsidP="00560BED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7C5B43">
              <w:rPr>
                <w:rFonts w:cs="Calibri,Bold"/>
                <w:b/>
                <w:bCs/>
              </w:rPr>
              <w:t>CONSTRUCCIÓN DE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7C5B43">
              <w:rPr>
                <w:rFonts w:cs="Calibri,Bold"/>
                <w:b/>
                <w:bCs/>
              </w:rPr>
              <w:t>IDENTIDADES</w:t>
            </w:r>
          </w:p>
        </w:tc>
        <w:tc>
          <w:tcPr>
            <w:tcW w:w="5618" w:type="dxa"/>
          </w:tcPr>
          <w:p w14:paraId="18199CCB" w14:textId="6EC3D9C4" w:rsidR="00560BED" w:rsidRPr="00F45B83" w:rsidRDefault="00560BED" w:rsidP="00F45B83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8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Caracterización de </w:t>
            </w:r>
            <w:r w:rsidRPr="00F45B83">
              <w:rPr>
                <w:rFonts w:cstheme="minorHAnsi"/>
                <w:b/>
                <w:bCs/>
              </w:rPr>
              <w:t>distintas elecciones personales</w:t>
            </w:r>
            <w:r w:rsidRPr="00F45B83">
              <w:rPr>
                <w:rFonts w:cstheme="minorHAnsi"/>
              </w:rPr>
              <w:t xml:space="preserve"> y </w:t>
            </w:r>
            <w:proofErr w:type="spellStart"/>
            <w:r w:rsidRPr="00F45B83">
              <w:rPr>
                <w:rFonts w:cstheme="minorHAnsi"/>
              </w:rPr>
              <w:t>evaluaciónde</w:t>
            </w:r>
            <w:proofErr w:type="spellEnd"/>
            <w:r w:rsidRPr="00F45B83">
              <w:rPr>
                <w:rFonts w:cstheme="minorHAnsi"/>
              </w:rPr>
              <w:t xml:space="preserve"> las riquezas y desafíos que implican (por ejemplo, elección de juegos, opciones de uso de tiempo libre, etc.).</w:t>
            </w:r>
          </w:p>
        </w:tc>
        <w:tc>
          <w:tcPr>
            <w:tcW w:w="5618" w:type="dxa"/>
          </w:tcPr>
          <w:p w14:paraId="5FBCC14A" w14:textId="38F1226A" w:rsidR="00560BED" w:rsidRPr="00F45B83" w:rsidRDefault="00560BED" w:rsidP="00F45B83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8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Reconocimiento de </w:t>
            </w:r>
            <w:r w:rsidRPr="00F45B83">
              <w:rPr>
                <w:rFonts w:cstheme="minorHAnsi"/>
                <w:b/>
              </w:rPr>
              <w:t>símbolos que expresan identidades grupales</w:t>
            </w:r>
            <w:r w:rsidRPr="00F45B83">
              <w:rPr>
                <w:rFonts w:cstheme="minorHAnsi"/>
              </w:rPr>
              <w:t>, propias y de otros.</w:t>
            </w:r>
          </w:p>
        </w:tc>
      </w:tr>
      <w:tr w:rsidR="00560BED" w14:paraId="3F35BEED" w14:textId="7F519441" w:rsidTr="006F6A48">
        <w:trPr>
          <w:trHeight w:val="229"/>
          <w:jc w:val="center"/>
        </w:trPr>
        <w:tc>
          <w:tcPr>
            <w:tcW w:w="2620" w:type="dxa"/>
            <w:vMerge/>
          </w:tcPr>
          <w:p w14:paraId="1808D93D" w14:textId="77777777" w:rsidR="00560BED" w:rsidRPr="007C5B43" w:rsidRDefault="00560BED" w:rsidP="00560BED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</w:p>
        </w:tc>
        <w:tc>
          <w:tcPr>
            <w:tcW w:w="5618" w:type="dxa"/>
          </w:tcPr>
          <w:p w14:paraId="00B51D68" w14:textId="6EB84D43" w:rsidR="00560BED" w:rsidRPr="00F45B83" w:rsidRDefault="00560BED" w:rsidP="00F45B83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8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Reconocimiento de </w:t>
            </w:r>
            <w:r w:rsidRPr="00F45B83">
              <w:rPr>
                <w:rFonts w:cstheme="minorHAnsi"/>
                <w:b/>
              </w:rPr>
              <w:t>símbolos que expresan identidades grupales</w:t>
            </w:r>
            <w:r w:rsidRPr="00F45B83">
              <w:rPr>
                <w:rFonts w:cstheme="minorHAnsi"/>
              </w:rPr>
              <w:t>, propias y de otros.</w:t>
            </w:r>
          </w:p>
        </w:tc>
        <w:tc>
          <w:tcPr>
            <w:tcW w:w="5618" w:type="dxa"/>
          </w:tcPr>
          <w:p w14:paraId="77B179A5" w14:textId="77777777" w:rsidR="00560BED" w:rsidRPr="00F45B83" w:rsidRDefault="00560BED" w:rsidP="00F45B83">
            <w:pPr>
              <w:autoSpaceDE w:val="0"/>
              <w:autoSpaceDN w:val="0"/>
              <w:adjustRightInd w:val="0"/>
              <w:ind w:left="98"/>
              <w:rPr>
                <w:rFonts w:cstheme="minorHAnsi"/>
              </w:rPr>
            </w:pPr>
          </w:p>
        </w:tc>
      </w:tr>
      <w:tr w:rsidR="00560BED" w14:paraId="526B404C" w14:textId="005E8B87" w:rsidTr="006F6A48">
        <w:trPr>
          <w:trHeight w:val="229"/>
          <w:jc w:val="center"/>
        </w:trPr>
        <w:tc>
          <w:tcPr>
            <w:tcW w:w="2620" w:type="dxa"/>
          </w:tcPr>
          <w:p w14:paraId="3998B05E" w14:textId="1D93D192" w:rsidR="00560BED" w:rsidRPr="005332BC" w:rsidRDefault="00560BED" w:rsidP="00560BED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5332BC">
              <w:rPr>
                <w:rFonts w:cs="Calibri,Bold"/>
                <w:b/>
                <w:bCs/>
              </w:rPr>
              <w:t>DERECHOS Y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5332BC">
              <w:rPr>
                <w:rFonts w:cs="Calibri,Bold"/>
                <w:b/>
                <w:bCs/>
              </w:rPr>
              <w:t>PARTICIPACIÓN</w:t>
            </w:r>
          </w:p>
        </w:tc>
        <w:tc>
          <w:tcPr>
            <w:tcW w:w="5618" w:type="dxa"/>
          </w:tcPr>
          <w:p w14:paraId="15009545" w14:textId="676AAEA6" w:rsidR="00560BED" w:rsidRPr="00F45B83" w:rsidRDefault="00560BED" w:rsidP="00F45B83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8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Ejercicio del </w:t>
            </w:r>
            <w:r w:rsidRPr="00F45B83">
              <w:rPr>
                <w:rFonts w:cstheme="minorHAnsi"/>
                <w:b/>
                <w:bCs/>
              </w:rPr>
              <w:t>derecho a expresarse y ser escuchado</w:t>
            </w:r>
            <w:r w:rsidRPr="00F45B83">
              <w:rPr>
                <w:rFonts w:cstheme="minorHAnsi"/>
              </w:rPr>
              <w:t>, junto con la reflexión grupal sobre los posibles efectos sociales del ejercicio público de la palabra.</w:t>
            </w:r>
          </w:p>
        </w:tc>
        <w:tc>
          <w:tcPr>
            <w:tcW w:w="5618" w:type="dxa"/>
          </w:tcPr>
          <w:p w14:paraId="63C269F3" w14:textId="77777777" w:rsidR="00560BED" w:rsidRPr="00F45B83" w:rsidRDefault="00560BED" w:rsidP="00F45B83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8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Aproximación al conocimiento de aspectos básicos de los Derechos Humanos y los </w:t>
            </w:r>
            <w:r w:rsidRPr="00F45B83">
              <w:rPr>
                <w:rFonts w:cstheme="minorHAnsi"/>
                <w:b/>
                <w:bCs/>
              </w:rPr>
              <w:t xml:space="preserve">Derechos del Niño </w:t>
            </w:r>
            <w:r w:rsidRPr="00F45B83">
              <w:rPr>
                <w:rFonts w:cstheme="minorHAnsi"/>
              </w:rPr>
              <w:t>y de su cumplimiento y violación en distintos contextos cercanos y lejanos.</w:t>
            </w:r>
          </w:p>
          <w:p w14:paraId="461B6234" w14:textId="7B8D8E0A" w:rsidR="00560BED" w:rsidRPr="00F45B83" w:rsidRDefault="00560BED" w:rsidP="00F45B83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58"/>
              <w:rPr>
                <w:rFonts w:cstheme="minorHAnsi"/>
              </w:rPr>
            </w:pPr>
            <w:r w:rsidRPr="00F45B83">
              <w:rPr>
                <w:rFonts w:cstheme="minorHAnsi"/>
              </w:rPr>
              <w:t xml:space="preserve">Ejercicio del </w:t>
            </w:r>
            <w:r w:rsidRPr="00F45B83">
              <w:rPr>
                <w:rFonts w:cstheme="minorHAnsi"/>
                <w:b/>
                <w:bCs/>
              </w:rPr>
              <w:t>derecho a expresarse y ser escuchado</w:t>
            </w:r>
            <w:r w:rsidRPr="00F45B83">
              <w:rPr>
                <w:rFonts w:cstheme="minorHAnsi"/>
              </w:rPr>
              <w:t>, junto con la reflexión grupal sobre los posibles efectos sociales del ejercicio público de la palabra.</w:t>
            </w:r>
          </w:p>
        </w:tc>
      </w:tr>
    </w:tbl>
    <w:p w14:paraId="79DD4939" w14:textId="779D63EB" w:rsidR="00A87A32" w:rsidRDefault="00F45B83" w:rsidP="00F45B83">
      <w:pPr>
        <w:tabs>
          <w:tab w:val="left" w:pos="7951"/>
        </w:tabs>
      </w:pPr>
      <w:r>
        <w:tab/>
      </w:r>
    </w:p>
    <w:p w14:paraId="6C0F2D86" w14:textId="1D5250F6" w:rsidR="00F45B83" w:rsidRDefault="00F45B83" w:rsidP="00F45B83">
      <w:pPr>
        <w:tabs>
          <w:tab w:val="left" w:pos="7951"/>
        </w:tabs>
      </w:pPr>
    </w:p>
    <w:p w14:paraId="79F8BAC4" w14:textId="3A9F2D4C" w:rsidR="00F45B83" w:rsidRDefault="00F45B83" w:rsidP="00F45B83">
      <w:pPr>
        <w:tabs>
          <w:tab w:val="left" w:pos="7951"/>
        </w:tabs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Cuarto, Quinto y Sexto Grado</w:t>
      </w:r>
    </w:p>
    <w:p w14:paraId="7F6FE386" w14:textId="20BBB79A" w:rsidR="00F77EA5" w:rsidRDefault="00F77EA5" w:rsidP="00F77EA5">
      <w:pPr>
        <w:jc w:val="both"/>
      </w:pPr>
      <w:r w:rsidRPr="007422B2">
        <w:rPr>
          <w:b/>
          <w:sz w:val="24"/>
          <w:szCs w:val="24"/>
          <w:u w:val="single"/>
        </w:rPr>
        <w:t>Espacio Curricular:</w:t>
      </w:r>
      <w:r>
        <w:t xml:space="preserve"> Lengua</w:t>
      </w:r>
    </w:p>
    <w:p w14:paraId="0799A1B1" w14:textId="44A9A4C0" w:rsidR="00F45B83" w:rsidRDefault="00F77EA5" w:rsidP="00F77EA5">
      <w:pPr>
        <w:tabs>
          <w:tab w:val="left" w:pos="7951"/>
        </w:tabs>
        <w:jc w:val="both"/>
        <w:rPr>
          <w:b/>
          <w:sz w:val="48"/>
          <w:szCs w:val="48"/>
          <w:u w:val="single"/>
        </w:rPr>
      </w:pPr>
      <w:r w:rsidRPr="007422B2">
        <w:rPr>
          <w:b/>
          <w:sz w:val="24"/>
          <w:szCs w:val="24"/>
          <w:u w:val="single"/>
        </w:rPr>
        <w:t>Docente</w:t>
      </w:r>
      <w:r>
        <w:rPr>
          <w:b/>
          <w:sz w:val="24"/>
          <w:szCs w:val="24"/>
          <w:u w:val="single"/>
        </w:rPr>
        <w:t>s</w:t>
      </w:r>
      <w:r w:rsidRPr="007422B2">
        <w:rPr>
          <w:b/>
          <w:sz w:val="24"/>
          <w:szCs w:val="24"/>
          <w:u w:val="single"/>
        </w:rPr>
        <w:t>:</w:t>
      </w:r>
      <w:r>
        <w:t xml:space="preserve"> Érica </w:t>
      </w:r>
      <w:proofErr w:type="spellStart"/>
      <w:r>
        <w:t>Artana</w:t>
      </w:r>
      <w:proofErr w:type="spellEnd"/>
      <w:r>
        <w:t xml:space="preserve"> </w:t>
      </w:r>
      <w:r w:rsidR="00857F3F">
        <w:t>–</w:t>
      </w:r>
      <w:r>
        <w:t xml:space="preserve"> Silvia</w:t>
      </w:r>
      <w:r w:rsidR="00857F3F">
        <w:t xml:space="preserve"> </w:t>
      </w:r>
      <w:proofErr w:type="spellStart"/>
      <w:r w:rsidR="00857F3F">
        <w:t>Fraccarolli</w:t>
      </w:r>
      <w:proofErr w:type="spellEnd"/>
    </w:p>
    <w:tbl>
      <w:tblPr>
        <w:tblStyle w:val="Tablaconcuadrcula"/>
        <w:tblW w:w="13727" w:type="dxa"/>
        <w:jc w:val="center"/>
        <w:tblLook w:val="04A0" w:firstRow="1" w:lastRow="0" w:firstColumn="1" w:lastColumn="0" w:noHBand="0" w:noVBand="1"/>
      </w:tblPr>
      <w:tblGrid>
        <w:gridCol w:w="2698"/>
        <w:gridCol w:w="5514"/>
        <w:gridCol w:w="5515"/>
      </w:tblGrid>
      <w:tr w:rsidR="00857F3F" w:rsidRPr="000E7FE8" w14:paraId="176F3293" w14:textId="77777777" w:rsidTr="006F6A48">
        <w:trPr>
          <w:trHeight w:val="111"/>
          <w:jc w:val="center"/>
        </w:trPr>
        <w:tc>
          <w:tcPr>
            <w:tcW w:w="2698" w:type="dxa"/>
          </w:tcPr>
          <w:p w14:paraId="06A99956" w14:textId="77777777" w:rsidR="00857F3F" w:rsidRPr="000E7FE8" w:rsidRDefault="00857F3F" w:rsidP="009754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14" w:type="dxa"/>
          </w:tcPr>
          <w:p w14:paraId="336C1DDB" w14:textId="77777777" w:rsidR="00857F3F" w:rsidRPr="000E7FE8" w:rsidRDefault="00857F3F" w:rsidP="00975473">
            <w:pPr>
              <w:jc w:val="center"/>
              <w:rPr>
                <w:b/>
                <w:sz w:val="28"/>
                <w:szCs w:val="28"/>
              </w:rPr>
            </w:pPr>
            <w:r w:rsidRPr="00AC1E19">
              <w:rPr>
                <w:b/>
                <w:color w:val="FF0000"/>
                <w:sz w:val="28"/>
                <w:szCs w:val="28"/>
              </w:rPr>
              <w:t>PRIMERA ETAPA</w:t>
            </w:r>
          </w:p>
        </w:tc>
        <w:tc>
          <w:tcPr>
            <w:tcW w:w="5515" w:type="dxa"/>
          </w:tcPr>
          <w:p w14:paraId="55C23B71" w14:textId="77777777" w:rsidR="00857F3F" w:rsidRPr="000E7FE8" w:rsidRDefault="00857F3F" w:rsidP="00975473">
            <w:pPr>
              <w:jc w:val="center"/>
              <w:rPr>
                <w:b/>
                <w:sz w:val="28"/>
                <w:szCs w:val="28"/>
              </w:rPr>
            </w:pPr>
            <w:r w:rsidRPr="00AC1E19">
              <w:rPr>
                <w:b/>
                <w:color w:val="0070C0"/>
                <w:sz w:val="28"/>
                <w:szCs w:val="28"/>
              </w:rPr>
              <w:t>SEGUNDA ETAPA</w:t>
            </w:r>
          </w:p>
        </w:tc>
      </w:tr>
      <w:tr w:rsidR="00D94749" w:rsidRPr="000E7FE8" w14:paraId="7981F0A3" w14:textId="77777777" w:rsidTr="006F6A48">
        <w:trPr>
          <w:trHeight w:val="95"/>
          <w:jc w:val="center"/>
        </w:trPr>
        <w:tc>
          <w:tcPr>
            <w:tcW w:w="2698" w:type="dxa"/>
          </w:tcPr>
          <w:p w14:paraId="1FF3E0AF" w14:textId="77777777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 w:rsidRPr="000E7FE8">
              <w:rPr>
                <w:b/>
                <w:sz w:val="24"/>
                <w:szCs w:val="24"/>
              </w:rPr>
              <w:t>EJES</w:t>
            </w:r>
          </w:p>
        </w:tc>
        <w:tc>
          <w:tcPr>
            <w:tcW w:w="5514" w:type="dxa"/>
          </w:tcPr>
          <w:p w14:paraId="69FF64A6" w14:textId="5DE33F69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APRENDIZAJES Y CONTENIDOS DESARROLLADOS</w:t>
            </w:r>
          </w:p>
        </w:tc>
        <w:tc>
          <w:tcPr>
            <w:tcW w:w="5515" w:type="dxa"/>
          </w:tcPr>
          <w:p w14:paraId="05C534A9" w14:textId="720490CF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APRENDIZAJES Y CONTENIDOS PRIORITARIOS A DESARROLLAR</w:t>
            </w:r>
          </w:p>
        </w:tc>
      </w:tr>
      <w:tr w:rsidR="00857F3F" w14:paraId="38EBF90F" w14:textId="77777777" w:rsidTr="006F6A48">
        <w:trPr>
          <w:trHeight w:val="354"/>
          <w:jc w:val="center"/>
        </w:trPr>
        <w:tc>
          <w:tcPr>
            <w:tcW w:w="2698" w:type="dxa"/>
          </w:tcPr>
          <w:p w14:paraId="08F994BB" w14:textId="438B25AB" w:rsidR="00857F3F" w:rsidRPr="00002291" w:rsidRDefault="00857F3F" w:rsidP="00975473">
            <w:pPr>
              <w:autoSpaceDE w:val="0"/>
              <w:autoSpaceDN w:val="0"/>
              <w:adjustRightInd w:val="0"/>
            </w:pPr>
            <w:r>
              <w:rPr>
                <w:rFonts w:cs="Calibri,Bold"/>
                <w:b/>
                <w:bCs/>
              </w:rPr>
              <w:t>ORALIDAD, LECTURA Y ESCRITURA</w:t>
            </w:r>
          </w:p>
        </w:tc>
        <w:tc>
          <w:tcPr>
            <w:tcW w:w="5514" w:type="dxa"/>
          </w:tcPr>
          <w:p w14:paraId="6E83E751" w14:textId="77777777" w:rsidR="00AB7C57" w:rsidRDefault="00AB7C57" w:rsidP="00A576E6">
            <w:pPr>
              <w:pStyle w:val="Prrafodelista"/>
              <w:numPr>
                <w:ilvl w:val="0"/>
                <w:numId w:val="15"/>
              </w:numPr>
              <w:spacing w:after="200" w:line="276" w:lineRule="auto"/>
              <w:ind w:left="458"/>
            </w:pPr>
            <w:r>
              <w:t>Participación en conversaciones recuperando aportes de la exposición del maestro y/o de la consulta de fuentes. Por ejemplo, en situaciones de puesta en común, de validación de saberes.</w:t>
            </w:r>
          </w:p>
          <w:p w14:paraId="554E0B08" w14:textId="77777777" w:rsidR="00AB7C57" w:rsidRDefault="00AB7C57" w:rsidP="00A576E6">
            <w:pPr>
              <w:pStyle w:val="Prrafodelista"/>
              <w:numPr>
                <w:ilvl w:val="0"/>
                <w:numId w:val="15"/>
              </w:numPr>
              <w:spacing w:after="200" w:line="276" w:lineRule="auto"/>
              <w:ind w:left="458"/>
            </w:pPr>
            <w:r>
              <w:t>Expresión de aportes personales –en el marco de una conversación incluyendo ejemplos, explicaciones, opiniones, acuerdos, desacuerdos y justificaciones.</w:t>
            </w:r>
          </w:p>
          <w:p w14:paraId="2E0A0E72" w14:textId="77777777" w:rsidR="00AB7C57" w:rsidRDefault="00AB7C57" w:rsidP="00A576E6">
            <w:pPr>
              <w:pStyle w:val="Prrafodelista"/>
              <w:numPr>
                <w:ilvl w:val="0"/>
                <w:numId w:val="15"/>
              </w:numPr>
              <w:spacing w:after="200" w:line="276" w:lineRule="auto"/>
              <w:ind w:left="458"/>
            </w:pPr>
            <w:r>
              <w:t>Desarrollo de estrategias de lectura adecuadas a la clase de texto y al propósito de la lectura: -inferencia de significados de palabras a partir de datos/pistas que el texto proporciona.</w:t>
            </w:r>
          </w:p>
          <w:p w14:paraId="69CB729E" w14:textId="4A7CE735" w:rsidR="00857F3F" w:rsidRDefault="00AB7C57" w:rsidP="00C242B9">
            <w:pPr>
              <w:pStyle w:val="Prrafodelista"/>
              <w:numPr>
                <w:ilvl w:val="0"/>
                <w:numId w:val="15"/>
              </w:numPr>
              <w:spacing w:after="200" w:line="276" w:lineRule="auto"/>
              <w:ind w:left="458"/>
            </w:pPr>
            <w:r>
              <w:t>Producción de textos ficcionales y nuevas versiones de narraciones literarias leídas o escuchadas, operando transformaciones en personajes, marco temporal y espacial, situaciones.</w:t>
            </w:r>
          </w:p>
        </w:tc>
        <w:tc>
          <w:tcPr>
            <w:tcW w:w="5515" w:type="dxa"/>
          </w:tcPr>
          <w:p w14:paraId="11C31CE6" w14:textId="77777777" w:rsidR="00A576E6" w:rsidRDefault="00A576E6" w:rsidP="00A576E6">
            <w:pPr>
              <w:pStyle w:val="Prrafodelista"/>
              <w:numPr>
                <w:ilvl w:val="0"/>
                <w:numId w:val="15"/>
              </w:numPr>
              <w:spacing w:after="200" w:line="276" w:lineRule="auto"/>
              <w:ind w:left="458"/>
            </w:pPr>
            <w:r>
              <w:t>Expresión de aportes personales –en el marco de una conversación incluyendo ejemplos, explicaciones, opiniones, acuerdos, desacuerdos y justificaciones.</w:t>
            </w:r>
          </w:p>
          <w:p w14:paraId="05385490" w14:textId="77777777" w:rsidR="00A576E6" w:rsidRDefault="00A576E6" w:rsidP="00A576E6">
            <w:pPr>
              <w:pStyle w:val="Prrafodelista"/>
              <w:numPr>
                <w:ilvl w:val="0"/>
                <w:numId w:val="15"/>
              </w:numPr>
              <w:spacing w:after="200" w:line="276" w:lineRule="auto"/>
              <w:ind w:left="458"/>
            </w:pPr>
            <w:r>
              <w:t xml:space="preserve">Producción autónoma de exposiciones orales individuales y grupales sobre temas de interés y del ámbito de estudio, a partir de la consulta de </w:t>
            </w:r>
            <w:r>
              <w:rPr>
                <w:b/>
                <w:bCs/>
              </w:rPr>
              <w:t>textos provenientes de distintas fuentes</w:t>
            </w:r>
            <w:r>
              <w:t xml:space="preserve"> (enciclopedias, Internet, documentales, entre otras) y atendiendo a: - selección, análisis, contrastación de las</w:t>
            </w:r>
            <w:r>
              <w:rPr>
                <w:b/>
                <w:bCs/>
              </w:rPr>
              <w:t xml:space="preserve"> distintas perspectivas ofrecidas por las diferentes fuentes</w:t>
            </w:r>
            <w:r>
              <w:t xml:space="preserve">. - </w:t>
            </w:r>
            <w:r>
              <w:rPr>
                <w:b/>
                <w:bCs/>
              </w:rPr>
              <w:t>organización de la información</w:t>
            </w:r>
            <w:r>
              <w:t xml:space="preserve">. - estructura básica de la exposición: presentación del tema, desarrollo, cierre. - </w:t>
            </w:r>
            <w:r>
              <w:rPr>
                <w:b/>
                <w:bCs/>
              </w:rPr>
              <w:t>distribución de la información en el</w:t>
            </w:r>
            <w:r>
              <w:t xml:space="preserve"> </w:t>
            </w:r>
            <w:r>
              <w:rPr>
                <w:b/>
                <w:bCs/>
              </w:rPr>
              <w:t>tiempo</w:t>
            </w:r>
            <w:r>
              <w:t xml:space="preserve"> de que se dispone. - empleo de </w:t>
            </w:r>
            <w:r>
              <w:rPr>
                <w:b/>
                <w:bCs/>
              </w:rPr>
              <w:t xml:space="preserve">recursos verbales </w:t>
            </w:r>
            <w:r>
              <w:t xml:space="preserve">(definición, ejemplo, comparación, enumeración) y </w:t>
            </w:r>
            <w:r>
              <w:rPr>
                <w:b/>
                <w:bCs/>
              </w:rPr>
              <w:t>no verbales</w:t>
            </w:r>
            <w:r>
              <w:t xml:space="preserve"> (imágenes, cuadros, tablas, gráficos, esquemas, croquis, etc.) propios de la exposición). - incorporación de </w:t>
            </w:r>
            <w:r>
              <w:rPr>
                <w:b/>
                <w:bCs/>
              </w:rPr>
              <w:t>vocabulario específico</w:t>
            </w:r>
            <w:r>
              <w:t>.</w:t>
            </w:r>
          </w:p>
          <w:p w14:paraId="5D10C3D8" w14:textId="77777777" w:rsidR="00A576E6" w:rsidRDefault="00A576E6" w:rsidP="00A576E6">
            <w:pPr>
              <w:pStyle w:val="Prrafodelista"/>
              <w:numPr>
                <w:ilvl w:val="0"/>
                <w:numId w:val="15"/>
              </w:numPr>
              <w:spacing w:after="200" w:line="276" w:lineRule="auto"/>
              <w:ind w:left="458"/>
            </w:pPr>
            <w:r>
              <w:t xml:space="preserve">Empleo de diferentes estrategias para reformular el contenido de un texto y reducir y reorganizar información que se ha recuperado: </w:t>
            </w:r>
            <w:r>
              <w:rPr>
                <w:b/>
                <w:bCs/>
              </w:rPr>
              <w:t>resumen</w:t>
            </w:r>
            <w:r>
              <w:t xml:space="preserve">, </w:t>
            </w:r>
            <w:r>
              <w:rPr>
                <w:b/>
                <w:bCs/>
              </w:rPr>
              <w:t>esquemas de contenido.</w:t>
            </w:r>
          </w:p>
          <w:p w14:paraId="673623C3" w14:textId="77777777" w:rsidR="00A576E6" w:rsidRDefault="00A576E6" w:rsidP="00A576E6">
            <w:pPr>
              <w:pStyle w:val="Prrafodelista"/>
              <w:numPr>
                <w:ilvl w:val="0"/>
                <w:numId w:val="15"/>
              </w:numPr>
              <w:spacing w:after="200" w:line="276" w:lineRule="auto"/>
              <w:ind w:left="458"/>
            </w:pPr>
            <w:r>
              <w:lastRenderedPageBreak/>
              <w:t xml:space="preserve">Participación en situaciones- colectivas e individuales- de escritura de </w:t>
            </w:r>
            <w:r>
              <w:rPr>
                <w:b/>
                <w:bCs/>
              </w:rPr>
              <w:t>textos no ficcionales</w:t>
            </w:r>
            <w:r>
              <w:t xml:space="preserve">, de extensión y complejidad creciente, con un propósito comunicativo determinado y atendiendo a parámetros de la situación comunicativa: </w:t>
            </w:r>
            <w:r>
              <w:rPr>
                <w:b/>
                <w:bCs/>
              </w:rPr>
              <w:t>exposiciones</w:t>
            </w:r>
            <w:r>
              <w:t>.</w:t>
            </w:r>
          </w:p>
          <w:p w14:paraId="3CF90971" w14:textId="026F53CB" w:rsidR="00857F3F" w:rsidRDefault="00A576E6" w:rsidP="00A576E6">
            <w:pPr>
              <w:pStyle w:val="Prrafodelista"/>
              <w:numPr>
                <w:ilvl w:val="0"/>
                <w:numId w:val="15"/>
              </w:numPr>
              <w:spacing w:after="200" w:line="276" w:lineRule="auto"/>
              <w:ind w:left="458"/>
            </w:pPr>
            <w:r>
              <w:t xml:space="preserve">Lectura en voz alta para destinatarios reales con el </w:t>
            </w:r>
            <w:r>
              <w:rPr>
                <w:b/>
                <w:bCs/>
              </w:rPr>
              <w:t>propósito de compartir un texto con sus pares</w:t>
            </w:r>
            <w:r>
              <w:t>, el docente, otros miembros de la comunidad, adecuando la modalidad de lectura a las características de la obra y de la situación en que se lee.</w:t>
            </w:r>
          </w:p>
        </w:tc>
      </w:tr>
    </w:tbl>
    <w:p w14:paraId="230F52FE" w14:textId="1DEFA488" w:rsidR="00C242B9" w:rsidRDefault="00C242B9" w:rsidP="00F77EA5">
      <w:pPr>
        <w:tabs>
          <w:tab w:val="left" w:pos="7951"/>
        </w:tabs>
      </w:pPr>
    </w:p>
    <w:p w14:paraId="286F5763" w14:textId="460DA5E2" w:rsidR="00C242B9" w:rsidRDefault="00C242B9" w:rsidP="00C242B9">
      <w:pPr>
        <w:jc w:val="both"/>
      </w:pPr>
      <w:r w:rsidRPr="007422B2">
        <w:rPr>
          <w:b/>
          <w:sz w:val="24"/>
          <w:szCs w:val="24"/>
          <w:u w:val="single"/>
        </w:rPr>
        <w:t>Espacio Curricular:</w:t>
      </w:r>
      <w:r>
        <w:t xml:space="preserve"> Matemática </w:t>
      </w:r>
    </w:p>
    <w:p w14:paraId="52783DFE" w14:textId="57FD081C" w:rsidR="00C242B9" w:rsidRDefault="00C242B9" w:rsidP="00C242B9">
      <w:pPr>
        <w:tabs>
          <w:tab w:val="left" w:pos="7951"/>
        </w:tabs>
        <w:jc w:val="both"/>
        <w:rPr>
          <w:b/>
          <w:sz w:val="48"/>
          <w:szCs w:val="48"/>
          <w:u w:val="single"/>
        </w:rPr>
      </w:pPr>
      <w:r w:rsidRPr="007422B2">
        <w:rPr>
          <w:b/>
          <w:sz w:val="24"/>
          <w:szCs w:val="24"/>
          <w:u w:val="single"/>
        </w:rPr>
        <w:t>Docente</w:t>
      </w:r>
      <w:r>
        <w:rPr>
          <w:b/>
          <w:sz w:val="24"/>
          <w:szCs w:val="24"/>
          <w:u w:val="single"/>
        </w:rPr>
        <w:t>s</w:t>
      </w:r>
      <w:r w:rsidRPr="007422B2">
        <w:rPr>
          <w:b/>
          <w:sz w:val="24"/>
          <w:szCs w:val="24"/>
          <w:u w:val="single"/>
        </w:rPr>
        <w:t>:</w:t>
      </w:r>
      <w:r>
        <w:t xml:space="preserve"> </w:t>
      </w:r>
      <w:r w:rsidR="004C1BCD">
        <w:t xml:space="preserve">Ana </w:t>
      </w:r>
      <w:proofErr w:type="spellStart"/>
      <w:r w:rsidR="004C1BCD">
        <w:t>Carrere</w:t>
      </w:r>
      <w:proofErr w:type="spellEnd"/>
      <w:r>
        <w:t xml:space="preserve"> – </w:t>
      </w:r>
      <w:r w:rsidR="004C1BCD">
        <w:t>Alicia Márquez</w:t>
      </w:r>
    </w:p>
    <w:tbl>
      <w:tblPr>
        <w:tblStyle w:val="Tablaconcuadrcula"/>
        <w:tblW w:w="13727" w:type="dxa"/>
        <w:jc w:val="center"/>
        <w:tblLook w:val="04A0" w:firstRow="1" w:lastRow="0" w:firstColumn="1" w:lastColumn="0" w:noHBand="0" w:noVBand="1"/>
      </w:tblPr>
      <w:tblGrid>
        <w:gridCol w:w="2698"/>
        <w:gridCol w:w="5514"/>
        <w:gridCol w:w="5515"/>
      </w:tblGrid>
      <w:tr w:rsidR="002F0D61" w:rsidRPr="000E7FE8" w14:paraId="62AE2421" w14:textId="77777777" w:rsidTr="006F6A48">
        <w:trPr>
          <w:trHeight w:val="111"/>
          <w:jc w:val="center"/>
        </w:trPr>
        <w:tc>
          <w:tcPr>
            <w:tcW w:w="2698" w:type="dxa"/>
          </w:tcPr>
          <w:p w14:paraId="78289C92" w14:textId="77777777" w:rsidR="002F0D61" w:rsidRPr="000E7FE8" w:rsidRDefault="002F0D61" w:rsidP="009754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14" w:type="dxa"/>
          </w:tcPr>
          <w:p w14:paraId="490B7783" w14:textId="77777777" w:rsidR="002F0D61" w:rsidRPr="000E7FE8" w:rsidRDefault="002F0D61" w:rsidP="00975473">
            <w:pPr>
              <w:jc w:val="center"/>
              <w:rPr>
                <w:b/>
                <w:sz w:val="28"/>
                <w:szCs w:val="28"/>
              </w:rPr>
            </w:pPr>
            <w:r w:rsidRPr="00AC1E19">
              <w:rPr>
                <w:b/>
                <w:color w:val="FF0000"/>
                <w:sz w:val="28"/>
                <w:szCs w:val="28"/>
              </w:rPr>
              <w:t>PRIMERA ETAPA</w:t>
            </w:r>
          </w:p>
        </w:tc>
        <w:tc>
          <w:tcPr>
            <w:tcW w:w="5515" w:type="dxa"/>
          </w:tcPr>
          <w:p w14:paraId="57F4BAC6" w14:textId="77777777" w:rsidR="002F0D61" w:rsidRPr="000E7FE8" w:rsidRDefault="002F0D61" w:rsidP="00975473">
            <w:pPr>
              <w:jc w:val="center"/>
              <w:rPr>
                <w:b/>
                <w:sz w:val="28"/>
                <w:szCs w:val="28"/>
              </w:rPr>
            </w:pPr>
            <w:r w:rsidRPr="00AC1E19">
              <w:rPr>
                <w:b/>
                <w:color w:val="0070C0"/>
                <w:sz w:val="28"/>
                <w:szCs w:val="28"/>
              </w:rPr>
              <w:t>SEGUNDA ETAPA</w:t>
            </w:r>
          </w:p>
        </w:tc>
      </w:tr>
      <w:tr w:rsidR="00D94749" w:rsidRPr="000E7FE8" w14:paraId="54D0C96A" w14:textId="77777777" w:rsidTr="006F6A48">
        <w:trPr>
          <w:trHeight w:val="95"/>
          <w:jc w:val="center"/>
        </w:trPr>
        <w:tc>
          <w:tcPr>
            <w:tcW w:w="2698" w:type="dxa"/>
          </w:tcPr>
          <w:p w14:paraId="4DACFCE6" w14:textId="77777777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 w:rsidRPr="000E7FE8">
              <w:rPr>
                <w:b/>
                <w:sz w:val="24"/>
                <w:szCs w:val="24"/>
              </w:rPr>
              <w:t>EJES</w:t>
            </w:r>
          </w:p>
        </w:tc>
        <w:tc>
          <w:tcPr>
            <w:tcW w:w="5514" w:type="dxa"/>
          </w:tcPr>
          <w:p w14:paraId="006EE783" w14:textId="286A0D24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APRENDIZAJES Y CONTENIDOS DESARROLLADOS</w:t>
            </w:r>
          </w:p>
        </w:tc>
        <w:tc>
          <w:tcPr>
            <w:tcW w:w="5515" w:type="dxa"/>
          </w:tcPr>
          <w:p w14:paraId="39B44BE8" w14:textId="0786EA36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APRENDIZAJES Y CONTENIDOS PRIORITARIOS A DESARROLLAR</w:t>
            </w:r>
          </w:p>
        </w:tc>
      </w:tr>
      <w:tr w:rsidR="002F0D61" w14:paraId="69FF7E2D" w14:textId="77777777" w:rsidTr="006F6A48">
        <w:trPr>
          <w:trHeight w:val="354"/>
          <w:jc w:val="center"/>
        </w:trPr>
        <w:tc>
          <w:tcPr>
            <w:tcW w:w="2698" w:type="dxa"/>
          </w:tcPr>
          <w:p w14:paraId="68CBCD68" w14:textId="602056C0" w:rsidR="002F0D61" w:rsidRPr="00002291" w:rsidRDefault="002F0D61" w:rsidP="00975473">
            <w:pPr>
              <w:autoSpaceDE w:val="0"/>
              <w:autoSpaceDN w:val="0"/>
              <w:adjustRightInd w:val="0"/>
            </w:pPr>
          </w:p>
        </w:tc>
        <w:tc>
          <w:tcPr>
            <w:tcW w:w="5514" w:type="dxa"/>
          </w:tcPr>
          <w:p w14:paraId="17B7807A" w14:textId="5DA54357" w:rsidR="002F0D61" w:rsidRDefault="002F0D61" w:rsidP="00F35298">
            <w:pPr>
              <w:pStyle w:val="Prrafodelista"/>
              <w:numPr>
                <w:ilvl w:val="0"/>
                <w:numId w:val="22"/>
              </w:numPr>
              <w:ind w:left="496"/>
            </w:pPr>
            <w:r w:rsidRPr="00F35298">
              <w:rPr>
                <w:rFonts w:ascii="Arial Black" w:hAnsi="Arial Black"/>
                <w:sz w:val="20"/>
                <w:szCs w:val="20"/>
              </w:rPr>
              <w:t>Sistema de Numeración</w:t>
            </w:r>
            <w:r w:rsidRPr="00F35298">
              <w:rPr>
                <w:sz w:val="20"/>
                <w:szCs w:val="20"/>
              </w:rPr>
              <w:t xml:space="preserve">: </w:t>
            </w:r>
            <w:r>
              <w:t>características. Valor absoluto y relativo o posicional. Composición aditiva y multiplicativa de los números. Comparaciones numéricas. Pistas para adivinar un número.</w:t>
            </w:r>
          </w:p>
          <w:p w14:paraId="75C87486" w14:textId="77777777" w:rsidR="002F0D61" w:rsidRDefault="002F0D61" w:rsidP="00F35298">
            <w:pPr>
              <w:pStyle w:val="Prrafodelista"/>
              <w:numPr>
                <w:ilvl w:val="0"/>
                <w:numId w:val="22"/>
              </w:numPr>
              <w:ind w:left="496"/>
            </w:pPr>
            <w:r w:rsidRPr="00E37313">
              <w:rPr>
                <w:rFonts w:ascii="Arial Black" w:hAnsi="Arial Black"/>
                <w:sz w:val="20"/>
                <w:szCs w:val="20"/>
              </w:rPr>
              <w:t>Operaciones con números naturales:</w:t>
            </w:r>
            <w:r>
              <w:t xml:space="preserve"> énfasis en las multiplicaciones por la unidad seguida de ceros. Las operaciones en las situaciones problemáticas. La propiedad conmutativa en la suma y en la multiplicación.</w:t>
            </w:r>
          </w:p>
          <w:p w14:paraId="04452983" w14:textId="7E9D55CE" w:rsidR="002F0D61" w:rsidRDefault="002F0D61" w:rsidP="00E37313">
            <w:pPr>
              <w:pStyle w:val="Prrafodelista"/>
              <w:numPr>
                <w:ilvl w:val="0"/>
                <w:numId w:val="22"/>
              </w:numPr>
              <w:tabs>
                <w:tab w:val="left" w:pos="7951"/>
              </w:tabs>
              <w:ind w:left="496"/>
            </w:pPr>
            <w:r w:rsidRPr="00E37313">
              <w:rPr>
                <w:rFonts w:ascii="Arial Black" w:hAnsi="Arial Black"/>
                <w:sz w:val="20"/>
                <w:szCs w:val="20"/>
              </w:rPr>
              <w:t>Geometría</w:t>
            </w:r>
            <w:r>
              <w:t xml:space="preserve">: </w:t>
            </w:r>
            <w:r w:rsidRPr="00F35298">
              <w:rPr>
                <w:b/>
              </w:rPr>
              <w:t>Características de algunas figuras geométricas</w:t>
            </w:r>
            <w:r>
              <w:t>. Reconocer las características de las figuras para poder resolver problemas.</w:t>
            </w:r>
          </w:p>
        </w:tc>
        <w:tc>
          <w:tcPr>
            <w:tcW w:w="5515" w:type="dxa"/>
          </w:tcPr>
          <w:p w14:paraId="60AE9E89" w14:textId="77777777" w:rsidR="00F35298" w:rsidRPr="00F35298" w:rsidRDefault="00F35298" w:rsidP="00F35298">
            <w:pPr>
              <w:pStyle w:val="Prrafodelista"/>
              <w:numPr>
                <w:ilvl w:val="0"/>
                <w:numId w:val="22"/>
              </w:numPr>
              <w:ind w:left="496"/>
              <w:rPr>
                <w:rFonts w:cstheme="minorHAnsi"/>
              </w:rPr>
            </w:pPr>
            <w:r w:rsidRPr="00F35298">
              <w:rPr>
                <w:rFonts w:cstheme="minorHAnsi"/>
              </w:rPr>
              <w:t xml:space="preserve">Características y propiedades de cada una de las operaciones: SUMA_RESTA_MULTIPLICACIÓN_DIVISIÓN (Mientras se construye el </w:t>
            </w:r>
            <w:r w:rsidRPr="00F35298">
              <w:rPr>
                <w:rFonts w:cstheme="minorHAnsi"/>
                <w:b/>
              </w:rPr>
              <w:t xml:space="preserve">significado de </w:t>
            </w:r>
            <w:proofErr w:type="gramStart"/>
            <w:r w:rsidRPr="00F35298">
              <w:rPr>
                <w:rFonts w:cstheme="minorHAnsi"/>
                <w:b/>
              </w:rPr>
              <w:t>las mismas</w:t>
            </w:r>
            <w:proofErr w:type="gramEnd"/>
            <w:r w:rsidRPr="00F35298">
              <w:rPr>
                <w:rFonts w:cstheme="minorHAnsi"/>
              </w:rPr>
              <w:t>). Combinatoria y Proporcionalidad.</w:t>
            </w:r>
          </w:p>
          <w:p w14:paraId="2604DD6A" w14:textId="77777777" w:rsidR="00F35298" w:rsidRPr="00F35298" w:rsidRDefault="00F35298" w:rsidP="00F35298">
            <w:pPr>
              <w:pStyle w:val="Prrafodelista"/>
              <w:numPr>
                <w:ilvl w:val="0"/>
                <w:numId w:val="22"/>
              </w:numPr>
              <w:ind w:left="496"/>
              <w:rPr>
                <w:rFonts w:cstheme="minorHAnsi"/>
              </w:rPr>
            </w:pPr>
            <w:r w:rsidRPr="00F35298">
              <w:rPr>
                <w:rFonts w:cstheme="minorHAnsi"/>
              </w:rPr>
              <w:t>Números decimales.</w:t>
            </w:r>
          </w:p>
          <w:p w14:paraId="23AEF7B6" w14:textId="77777777" w:rsidR="00F35298" w:rsidRPr="00F35298" w:rsidRDefault="00F35298" w:rsidP="00F35298">
            <w:pPr>
              <w:pStyle w:val="Prrafodelista"/>
              <w:numPr>
                <w:ilvl w:val="0"/>
                <w:numId w:val="22"/>
              </w:numPr>
              <w:ind w:left="496"/>
              <w:rPr>
                <w:rFonts w:cstheme="minorHAnsi"/>
              </w:rPr>
            </w:pPr>
            <w:r w:rsidRPr="00F35298">
              <w:rPr>
                <w:rFonts w:cstheme="minorHAnsi"/>
                <w:b/>
              </w:rPr>
              <w:t>Geometría</w:t>
            </w:r>
            <w:r w:rsidRPr="00F35298">
              <w:rPr>
                <w:rFonts w:cstheme="minorHAnsi"/>
              </w:rPr>
              <w:t>: Clasificación de triángulos y cuadriláteros. Área y perímetro. Medidas y FRACCIONES.</w:t>
            </w:r>
          </w:p>
          <w:p w14:paraId="7A60ADFB" w14:textId="3229C3AD" w:rsidR="002F0D61" w:rsidRDefault="002F0D61" w:rsidP="00F35298">
            <w:pPr>
              <w:spacing w:after="200" w:line="276" w:lineRule="auto"/>
              <w:ind w:left="496"/>
            </w:pPr>
          </w:p>
        </w:tc>
      </w:tr>
    </w:tbl>
    <w:p w14:paraId="514250F5" w14:textId="77777777" w:rsidR="002F0D61" w:rsidRDefault="002F0D61" w:rsidP="002F0D61">
      <w:pPr>
        <w:spacing w:line="240" w:lineRule="auto"/>
        <w:rPr>
          <w:rFonts w:ascii="Arial Black" w:hAnsi="Arial Black"/>
        </w:rPr>
      </w:pPr>
    </w:p>
    <w:p w14:paraId="573F99BF" w14:textId="741A344A" w:rsidR="00E37313" w:rsidRDefault="00E37313" w:rsidP="00E37313">
      <w:pPr>
        <w:jc w:val="both"/>
      </w:pPr>
      <w:r w:rsidRPr="007422B2">
        <w:rPr>
          <w:b/>
          <w:sz w:val="24"/>
          <w:szCs w:val="24"/>
          <w:u w:val="single"/>
        </w:rPr>
        <w:lastRenderedPageBreak/>
        <w:t>Espacio Curricular:</w:t>
      </w:r>
      <w:r>
        <w:t xml:space="preserve"> </w:t>
      </w:r>
      <w:r w:rsidR="0027311F">
        <w:t>Ciencias</w:t>
      </w:r>
      <w:r>
        <w:t xml:space="preserve"> </w:t>
      </w:r>
    </w:p>
    <w:p w14:paraId="3DFA1C50" w14:textId="57E6B480" w:rsidR="00E37313" w:rsidRDefault="00E37313" w:rsidP="00E37313">
      <w:pPr>
        <w:tabs>
          <w:tab w:val="left" w:pos="7951"/>
        </w:tabs>
        <w:jc w:val="both"/>
      </w:pPr>
      <w:r w:rsidRPr="007422B2">
        <w:rPr>
          <w:b/>
          <w:sz w:val="24"/>
          <w:szCs w:val="24"/>
          <w:u w:val="single"/>
        </w:rPr>
        <w:t>Docente</w:t>
      </w:r>
      <w:r>
        <w:rPr>
          <w:b/>
          <w:sz w:val="24"/>
          <w:szCs w:val="24"/>
          <w:u w:val="single"/>
        </w:rPr>
        <w:t>s</w:t>
      </w:r>
      <w:r w:rsidRPr="007422B2">
        <w:rPr>
          <w:b/>
          <w:sz w:val="24"/>
          <w:szCs w:val="24"/>
          <w:u w:val="single"/>
        </w:rPr>
        <w:t>:</w:t>
      </w:r>
      <w:r>
        <w:t xml:space="preserve"> </w:t>
      </w:r>
      <w:r w:rsidR="00050791">
        <w:t xml:space="preserve">Patricia </w:t>
      </w:r>
      <w:proofErr w:type="spellStart"/>
      <w:r w:rsidR="00050791">
        <w:t>Girotti</w:t>
      </w:r>
      <w:proofErr w:type="spellEnd"/>
      <w:r>
        <w:t xml:space="preserve"> – </w:t>
      </w:r>
      <w:r w:rsidR="00050791">
        <w:t>Gloria Florio</w:t>
      </w:r>
    </w:p>
    <w:tbl>
      <w:tblPr>
        <w:tblStyle w:val="Tablaconcuadrcula"/>
        <w:tblW w:w="13607" w:type="dxa"/>
        <w:jc w:val="center"/>
        <w:tblLook w:val="04A0" w:firstRow="1" w:lastRow="0" w:firstColumn="1" w:lastColumn="0" w:noHBand="0" w:noVBand="1"/>
      </w:tblPr>
      <w:tblGrid>
        <w:gridCol w:w="1876"/>
        <w:gridCol w:w="1876"/>
        <w:gridCol w:w="20"/>
        <w:gridCol w:w="4907"/>
        <w:gridCol w:w="10"/>
        <w:gridCol w:w="4918"/>
      </w:tblGrid>
      <w:tr w:rsidR="0027311F" w14:paraId="6ACC43E2" w14:textId="77777777" w:rsidTr="0020255B">
        <w:trPr>
          <w:trHeight w:val="118"/>
          <w:jc w:val="center"/>
        </w:trPr>
        <w:tc>
          <w:tcPr>
            <w:tcW w:w="3772" w:type="dxa"/>
            <w:gridSpan w:val="3"/>
          </w:tcPr>
          <w:p w14:paraId="2174084D" w14:textId="77777777" w:rsidR="0027311F" w:rsidRPr="000E7FE8" w:rsidRDefault="0027311F" w:rsidP="009754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7" w:type="dxa"/>
            <w:gridSpan w:val="2"/>
          </w:tcPr>
          <w:p w14:paraId="7B6F27B1" w14:textId="7E00CA5F" w:rsidR="0027311F" w:rsidRPr="000E7FE8" w:rsidRDefault="0020255B" w:rsidP="009754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</w:t>
            </w:r>
          </w:p>
        </w:tc>
        <w:tc>
          <w:tcPr>
            <w:tcW w:w="4918" w:type="dxa"/>
          </w:tcPr>
          <w:p w14:paraId="7252BA91" w14:textId="77777777" w:rsidR="0027311F" w:rsidRPr="000E7FE8" w:rsidRDefault="0027311F" w:rsidP="00975473">
            <w:pPr>
              <w:jc w:val="center"/>
              <w:rPr>
                <w:b/>
                <w:sz w:val="28"/>
                <w:szCs w:val="28"/>
              </w:rPr>
            </w:pPr>
            <w:r w:rsidRPr="00AC1E19">
              <w:rPr>
                <w:b/>
                <w:color w:val="0070C0"/>
                <w:sz w:val="28"/>
                <w:szCs w:val="28"/>
              </w:rPr>
              <w:t>SEGUNDA ETAPA</w:t>
            </w:r>
          </w:p>
        </w:tc>
      </w:tr>
      <w:tr w:rsidR="00D94749" w14:paraId="7EDB5F33" w14:textId="77777777" w:rsidTr="0020255B">
        <w:trPr>
          <w:trHeight w:val="101"/>
          <w:jc w:val="center"/>
        </w:trPr>
        <w:tc>
          <w:tcPr>
            <w:tcW w:w="3772" w:type="dxa"/>
            <w:gridSpan w:val="3"/>
          </w:tcPr>
          <w:p w14:paraId="39553501" w14:textId="02895421" w:rsidR="00D94749" w:rsidRPr="000E7FE8" w:rsidRDefault="00D94749" w:rsidP="00D947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7" w:type="dxa"/>
            <w:gridSpan w:val="2"/>
          </w:tcPr>
          <w:p w14:paraId="14DF439A" w14:textId="719CEAC2" w:rsidR="00D94749" w:rsidRPr="00D94749" w:rsidRDefault="00D94749" w:rsidP="00D94749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lang w:val="en-US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APRENDIZAJES Y CONTENIDOS DESARROLLADOS</w:t>
            </w:r>
          </w:p>
        </w:tc>
        <w:tc>
          <w:tcPr>
            <w:tcW w:w="4918" w:type="dxa"/>
          </w:tcPr>
          <w:p w14:paraId="5431356C" w14:textId="63B413B7" w:rsidR="00D94749" w:rsidRPr="00D94749" w:rsidRDefault="00D94749" w:rsidP="00D94749">
            <w:pPr>
              <w:pStyle w:val="Sinespaciado"/>
              <w:jc w:val="center"/>
              <w:rPr>
                <w:rFonts w:ascii="Arial" w:hAnsi="Arial" w:cs="Arial"/>
                <w:b/>
                <w:color w:val="C45911" w:themeColor="accent2" w:themeShade="BF"/>
                <w:lang w:val="en-US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APRENDIZAJES Y CONTENIDOS PRIORITARIOS A DESARROLLAR</w:t>
            </w:r>
          </w:p>
        </w:tc>
      </w:tr>
      <w:tr w:rsidR="00CC58F4" w14:paraId="2DA6341A" w14:textId="77777777" w:rsidTr="0020255B">
        <w:trPr>
          <w:trHeight w:val="282"/>
          <w:jc w:val="center"/>
        </w:trPr>
        <w:tc>
          <w:tcPr>
            <w:tcW w:w="1876" w:type="dxa"/>
            <w:vMerge w:val="restart"/>
          </w:tcPr>
          <w:p w14:paraId="455AEFF4" w14:textId="6B9B13F5" w:rsidR="00CC58F4" w:rsidRPr="00002291" w:rsidRDefault="00CC58F4" w:rsidP="00DD573E">
            <w:pPr>
              <w:jc w:val="both"/>
              <w:rPr>
                <w:rFonts w:cs="Calibri,Bold"/>
                <w:b/>
                <w:bCs/>
              </w:rPr>
            </w:pPr>
            <w:r>
              <w:rPr>
                <w:rFonts w:cs="Calibri,Bold"/>
                <w:b/>
                <w:bCs/>
              </w:rPr>
              <w:t>CUARTO GRADO</w:t>
            </w:r>
          </w:p>
        </w:tc>
        <w:tc>
          <w:tcPr>
            <w:tcW w:w="1876" w:type="dxa"/>
          </w:tcPr>
          <w:p w14:paraId="79BD3A77" w14:textId="6B543601" w:rsidR="00CC58F4" w:rsidRPr="00CC58F4" w:rsidRDefault="00CC58F4" w:rsidP="00CC58F4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lang w:val="en-US"/>
              </w:rPr>
            </w:pPr>
            <w:r w:rsidRPr="00CC58F4"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CIENCIAS NATURALES</w:t>
            </w:r>
          </w:p>
        </w:tc>
        <w:tc>
          <w:tcPr>
            <w:tcW w:w="4927" w:type="dxa"/>
            <w:gridSpan w:val="2"/>
          </w:tcPr>
          <w:p w14:paraId="1B9EBBBA" w14:textId="23D1A9ED" w:rsidR="00EA1252" w:rsidRPr="00EA1252" w:rsidRDefault="00EA1252" w:rsidP="00EA1252">
            <w:pPr>
              <w:pStyle w:val="Prrafodelista"/>
              <w:numPr>
                <w:ilvl w:val="0"/>
                <w:numId w:val="23"/>
              </w:numPr>
              <w:ind w:left="475"/>
              <w:rPr>
                <w:rFonts w:cstheme="minorHAnsi"/>
              </w:rPr>
            </w:pPr>
            <w:r w:rsidRPr="00EA1252">
              <w:rPr>
                <w:rFonts w:cstheme="minorHAnsi"/>
              </w:rPr>
              <w:t xml:space="preserve">Profundización de la idea de </w:t>
            </w:r>
            <w:r w:rsidRPr="00EA1252">
              <w:rPr>
                <w:rFonts w:cstheme="minorHAnsi"/>
                <w:b/>
              </w:rPr>
              <w:t>diversidad de seres vivos</w:t>
            </w:r>
            <w:r w:rsidRPr="00EA1252">
              <w:rPr>
                <w:rFonts w:cstheme="minorHAnsi"/>
              </w:rPr>
              <w:t xml:space="preserve">, incluyendo aquellos que no son visibles a simple vista. </w:t>
            </w:r>
          </w:p>
          <w:p w14:paraId="630BBB01" w14:textId="26B5B13E" w:rsidR="00EA1252" w:rsidRPr="00EA1252" w:rsidRDefault="00EA1252" w:rsidP="00EA1252">
            <w:pPr>
              <w:pStyle w:val="Prrafodelista"/>
              <w:numPr>
                <w:ilvl w:val="0"/>
                <w:numId w:val="23"/>
              </w:numPr>
              <w:ind w:left="475"/>
              <w:rPr>
                <w:rFonts w:cstheme="minorHAnsi"/>
              </w:rPr>
            </w:pPr>
            <w:r w:rsidRPr="00EA1252">
              <w:rPr>
                <w:rFonts w:cstheme="minorHAnsi"/>
              </w:rPr>
              <w:t xml:space="preserve">Caracterización de los distintos </w:t>
            </w:r>
            <w:r w:rsidRPr="00EA1252">
              <w:rPr>
                <w:rFonts w:cstheme="minorHAnsi"/>
                <w:b/>
              </w:rPr>
              <w:t>ambientes aeroterrestres, actuales y de otras épocas</w:t>
            </w:r>
            <w:r w:rsidRPr="00EA1252">
              <w:rPr>
                <w:rFonts w:cstheme="minorHAnsi"/>
              </w:rPr>
              <w:t>, en particular los de la provincia de Córdoba.</w:t>
            </w:r>
          </w:p>
          <w:p w14:paraId="51B5F12C" w14:textId="4D05CF7D" w:rsidR="00EA1252" w:rsidRPr="00EA1252" w:rsidRDefault="00EA1252" w:rsidP="00EA1252">
            <w:pPr>
              <w:pStyle w:val="Prrafodelista"/>
              <w:numPr>
                <w:ilvl w:val="0"/>
                <w:numId w:val="23"/>
              </w:numPr>
              <w:ind w:left="475"/>
              <w:rPr>
                <w:rFonts w:cstheme="minorHAnsi"/>
                <w:b/>
              </w:rPr>
            </w:pPr>
            <w:r w:rsidRPr="00EA1252">
              <w:rPr>
                <w:rFonts w:cstheme="minorHAnsi"/>
              </w:rPr>
              <w:t xml:space="preserve">Reconocimiento de particularidades de los animales y las plantas del </w:t>
            </w:r>
            <w:r w:rsidRPr="00EA1252">
              <w:rPr>
                <w:rFonts w:cstheme="minorHAnsi"/>
                <w:b/>
              </w:rPr>
              <w:t>ambiente aeroterrestre.</w:t>
            </w:r>
          </w:p>
          <w:p w14:paraId="1C512745" w14:textId="58E09B9E" w:rsidR="00EA1252" w:rsidRPr="00EA1252" w:rsidRDefault="00EA1252" w:rsidP="00EA1252">
            <w:pPr>
              <w:pStyle w:val="Prrafodelista"/>
              <w:numPr>
                <w:ilvl w:val="0"/>
                <w:numId w:val="23"/>
              </w:numPr>
              <w:ind w:left="475"/>
              <w:rPr>
                <w:rFonts w:cstheme="minorHAnsi"/>
                <w:b/>
              </w:rPr>
            </w:pPr>
            <w:r w:rsidRPr="00EA1252">
              <w:rPr>
                <w:rFonts w:cstheme="minorHAnsi"/>
              </w:rPr>
              <w:t xml:space="preserve">Concientización de la </w:t>
            </w:r>
            <w:r w:rsidRPr="00EA1252">
              <w:rPr>
                <w:rFonts w:cstheme="minorHAnsi"/>
                <w:b/>
              </w:rPr>
              <w:t>acción del ser humano como factor que modifica el ambiente.</w:t>
            </w:r>
          </w:p>
          <w:p w14:paraId="1CD80329" w14:textId="1CC6BFB8" w:rsidR="00EA1252" w:rsidRPr="00EA1252" w:rsidRDefault="00EA1252" w:rsidP="00EA1252">
            <w:pPr>
              <w:pStyle w:val="Prrafodelista"/>
              <w:numPr>
                <w:ilvl w:val="0"/>
                <w:numId w:val="23"/>
              </w:numPr>
              <w:ind w:left="475"/>
              <w:rPr>
                <w:rFonts w:cstheme="minorHAnsi"/>
              </w:rPr>
            </w:pPr>
            <w:r w:rsidRPr="00EA1252">
              <w:rPr>
                <w:rFonts w:cstheme="minorHAnsi"/>
              </w:rPr>
              <w:t xml:space="preserve">Reconocimiento de algunas </w:t>
            </w:r>
            <w:r w:rsidRPr="00EA1252">
              <w:rPr>
                <w:rFonts w:cstheme="minorHAnsi"/>
                <w:b/>
              </w:rPr>
              <w:t xml:space="preserve">características de los seres vivos que les permiten enfrentar los factores limitantes del ambiente: </w:t>
            </w:r>
            <w:r w:rsidRPr="00EA1252">
              <w:rPr>
                <w:rFonts w:cstheme="minorHAnsi"/>
              </w:rPr>
              <w:t>ambientes fríos y cálidos extremos.</w:t>
            </w:r>
          </w:p>
          <w:p w14:paraId="4CB43370" w14:textId="564A2010" w:rsidR="00CC58F4" w:rsidRPr="00EA1252" w:rsidRDefault="00EA1252" w:rsidP="00EA1252">
            <w:pPr>
              <w:pStyle w:val="Prrafodelista"/>
              <w:numPr>
                <w:ilvl w:val="0"/>
                <w:numId w:val="23"/>
              </w:numPr>
              <w:ind w:left="475"/>
              <w:rPr>
                <w:rFonts w:cstheme="minorHAnsi"/>
                <w:b/>
              </w:rPr>
            </w:pPr>
            <w:r w:rsidRPr="00EA1252">
              <w:rPr>
                <w:rFonts w:cstheme="minorHAnsi"/>
              </w:rPr>
              <w:t xml:space="preserve">Diferenciación de </w:t>
            </w:r>
            <w:r w:rsidRPr="00EA1252">
              <w:rPr>
                <w:rFonts w:cstheme="minorHAnsi"/>
                <w:b/>
              </w:rPr>
              <w:t>materiales naturales y manufacturados o industrializados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4928" w:type="dxa"/>
            <w:gridSpan w:val="2"/>
          </w:tcPr>
          <w:p w14:paraId="1AE5FC86" w14:textId="50FCE557" w:rsidR="00213114" w:rsidRPr="000232CD" w:rsidRDefault="00213114" w:rsidP="000232CD">
            <w:pPr>
              <w:pStyle w:val="Sinespaciado"/>
              <w:numPr>
                <w:ilvl w:val="0"/>
                <w:numId w:val="24"/>
              </w:numPr>
              <w:ind w:left="483"/>
              <w:rPr>
                <w:rFonts w:cstheme="minorHAnsi"/>
                <w:lang w:val="es-ES"/>
              </w:rPr>
            </w:pPr>
            <w:r w:rsidRPr="000232CD">
              <w:rPr>
                <w:rFonts w:cstheme="minorHAnsi"/>
                <w:lang w:val="es-ES"/>
              </w:rPr>
              <w:t xml:space="preserve">Comprensión de que las </w:t>
            </w:r>
            <w:r w:rsidRPr="000232CD">
              <w:rPr>
                <w:rFonts w:cstheme="minorHAnsi"/>
                <w:b/>
                <w:lang w:val="es-ES"/>
              </w:rPr>
              <w:t>estructuras rígidas</w:t>
            </w:r>
            <w:r w:rsidRPr="000232CD">
              <w:rPr>
                <w:rFonts w:cstheme="minorHAnsi"/>
                <w:lang w:val="es-ES"/>
              </w:rPr>
              <w:t>, como los huesos, constituyen una ventaja adaptativa al ambiente aeroterrestre.</w:t>
            </w:r>
          </w:p>
          <w:p w14:paraId="44D6AB56" w14:textId="6BEB2168" w:rsidR="00213114" w:rsidRPr="000232CD" w:rsidRDefault="00213114" w:rsidP="000232CD">
            <w:pPr>
              <w:pStyle w:val="Sinespaciado"/>
              <w:numPr>
                <w:ilvl w:val="0"/>
                <w:numId w:val="24"/>
              </w:numPr>
              <w:ind w:left="483"/>
              <w:rPr>
                <w:rFonts w:cstheme="minorHAnsi"/>
                <w:color w:val="000000"/>
                <w:lang w:val="es-ES"/>
              </w:rPr>
            </w:pPr>
            <w:r w:rsidRPr="000232CD">
              <w:rPr>
                <w:rFonts w:cstheme="minorHAnsi"/>
                <w:color w:val="000000"/>
                <w:lang w:val="es-ES"/>
              </w:rPr>
              <w:t xml:space="preserve">Reconocimiento de </w:t>
            </w:r>
            <w:r w:rsidRPr="000232CD">
              <w:rPr>
                <w:rFonts w:cstheme="minorHAnsi"/>
                <w:b/>
                <w:color w:val="000000"/>
                <w:lang w:val="es-ES"/>
              </w:rPr>
              <w:t xml:space="preserve">enfermedades derivadas de la mala postura, o carga de peso </w:t>
            </w:r>
            <w:r w:rsidRPr="000232CD">
              <w:rPr>
                <w:rFonts w:cstheme="minorHAnsi"/>
                <w:color w:val="000000"/>
                <w:lang w:val="es-ES"/>
              </w:rPr>
              <w:t>sobre el cuerpo.</w:t>
            </w:r>
          </w:p>
          <w:p w14:paraId="63822074" w14:textId="3CE77FE0" w:rsidR="00213114" w:rsidRPr="000232CD" w:rsidRDefault="00213114" w:rsidP="000232CD">
            <w:pPr>
              <w:pStyle w:val="Sinespaciado"/>
              <w:numPr>
                <w:ilvl w:val="0"/>
                <w:numId w:val="24"/>
              </w:numPr>
              <w:ind w:left="483"/>
              <w:rPr>
                <w:rFonts w:cstheme="minorHAnsi"/>
                <w:color w:val="000000"/>
                <w:lang w:val="es-ES"/>
              </w:rPr>
            </w:pPr>
            <w:r w:rsidRPr="000232CD">
              <w:rPr>
                <w:rFonts w:cstheme="minorHAnsi"/>
                <w:color w:val="000000"/>
                <w:lang w:val="es-ES"/>
              </w:rPr>
              <w:t xml:space="preserve">Enunciación de algunas </w:t>
            </w:r>
            <w:r w:rsidRPr="000232CD">
              <w:rPr>
                <w:rFonts w:cstheme="minorHAnsi"/>
                <w:b/>
                <w:color w:val="000000"/>
                <w:lang w:val="es-ES"/>
              </w:rPr>
              <w:t>características macroscópicas que distinguen a los estados sólido, líquido y gaseoso</w:t>
            </w:r>
            <w:r w:rsidRPr="000232CD">
              <w:rPr>
                <w:rFonts w:cstheme="minorHAnsi"/>
                <w:color w:val="000000"/>
                <w:lang w:val="es-ES"/>
              </w:rPr>
              <w:t>.</w:t>
            </w:r>
          </w:p>
          <w:p w14:paraId="1223F3F6" w14:textId="77777777" w:rsidR="00213114" w:rsidRPr="000232CD" w:rsidRDefault="00213114" w:rsidP="000232CD">
            <w:pPr>
              <w:pStyle w:val="Sinespaciado"/>
              <w:numPr>
                <w:ilvl w:val="0"/>
                <w:numId w:val="24"/>
              </w:numPr>
              <w:ind w:left="483"/>
              <w:rPr>
                <w:rFonts w:cstheme="minorHAnsi"/>
                <w:color w:val="000000"/>
                <w:lang w:val="es-ES"/>
              </w:rPr>
            </w:pPr>
            <w:r w:rsidRPr="000232CD">
              <w:rPr>
                <w:rFonts w:cstheme="minorHAnsi"/>
                <w:color w:val="000000"/>
                <w:lang w:val="es-ES"/>
              </w:rPr>
              <w:t xml:space="preserve">Reconocimiento de la </w:t>
            </w:r>
            <w:r w:rsidRPr="000232CD">
              <w:rPr>
                <w:rFonts w:cstheme="minorHAnsi"/>
                <w:b/>
                <w:color w:val="000000"/>
                <w:lang w:val="es-ES"/>
              </w:rPr>
              <w:t xml:space="preserve">Tierra </w:t>
            </w:r>
            <w:r w:rsidRPr="000232CD">
              <w:rPr>
                <w:rFonts w:cstheme="minorHAnsi"/>
                <w:color w:val="000000"/>
                <w:lang w:val="es-ES"/>
              </w:rPr>
              <w:t xml:space="preserve">como cuerpo cósmico, </w:t>
            </w:r>
            <w:r w:rsidRPr="000232CD">
              <w:rPr>
                <w:rFonts w:cstheme="minorHAnsi"/>
                <w:b/>
                <w:color w:val="000000"/>
                <w:lang w:val="es-ES"/>
              </w:rPr>
              <w:t xml:space="preserve">formado por subsistemas: </w:t>
            </w:r>
            <w:r w:rsidRPr="000232CD">
              <w:rPr>
                <w:rFonts w:cstheme="minorHAnsi"/>
                <w:color w:val="000000"/>
                <w:lang w:val="es-ES"/>
              </w:rPr>
              <w:t>geósfera, hidrosfera y atmósfera, en que puede dividirse para su estudio.</w:t>
            </w:r>
          </w:p>
          <w:p w14:paraId="6801E063" w14:textId="6A4BCF7C" w:rsidR="00213114" w:rsidRPr="000232CD" w:rsidRDefault="00213114" w:rsidP="000232CD">
            <w:pPr>
              <w:pStyle w:val="Sinespaciado"/>
              <w:numPr>
                <w:ilvl w:val="0"/>
                <w:numId w:val="24"/>
              </w:numPr>
              <w:ind w:left="483"/>
              <w:rPr>
                <w:rFonts w:cstheme="minorHAnsi"/>
                <w:color w:val="000000"/>
                <w:lang w:val="es-ES"/>
              </w:rPr>
            </w:pPr>
            <w:r w:rsidRPr="000232CD">
              <w:rPr>
                <w:rFonts w:cstheme="minorHAnsi"/>
                <w:color w:val="000000"/>
                <w:lang w:val="es-ES"/>
              </w:rPr>
              <w:t xml:space="preserve">Reconocimiento de la </w:t>
            </w:r>
            <w:r w:rsidRPr="000232CD">
              <w:rPr>
                <w:rFonts w:cstheme="minorHAnsi"/>
                <w:b/>
                <w:color w:val="000000"/>
                <w:lang w:val="es-ES"/>
              </w:rPr>
              <w:t xml:space="preserve">forma de la Tierra </w:t>
            </w:r>
            <w:r w:rsidRPr="000232CD">
              <w:rPr>
                <w:rFonts w:cstheme="minorHAnsi"/>
                <w:color w:val="000000"/>
                <w:lang w:val="es-ES"/>
              </w:rPr>
              <w:t>y de las ideas que a través de la historia se concibieron acerca de ella.</w:t>
            </w:r>
          </w:p>
          <w:p w14:paraId="38263AB0" w14:textId="2B0A19B2" w:rsidR="00CC58F4" w:rsidRPr="000232CD" w:rsidRDefault="00213114" w:rsidP="000232CD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83"/>
              <w:rPr>
                <w:rFonts w:cstheme="minorHAnsi"/>
              </w:rPr>
            </w:pPr>
            <w:r w:rsidRPr="000232CD">
              <w:rPr>
                <w:rFonts w:eastAsia="Carlito" w:cstheme="minorHAnsi"/>
              </w:rPr>
              <w:t xml:space="preserve">Identificación del </w:t>
            </w:r>
            <w:r w:rsidRPr="000232CD">
              <w:rPr>
                <w:rFonts w:eastAsia="Carlito" w:cstheme="minorHAnsi"/>
                <w:b/>
              </w:rPr>
              <w:t>ciclo de los días y las noches.</w:t>
            </w:r>
          </w:p>
        </w:tc>
      </w:tr>
      <w:tr w:rsidR="00CC58F4" w14:paraId="236B6490" w14:textId="77777777" w:rsidTr="0020255B">
        <w:trPr>
          <w:trHeight w:val="376"/>
          <w:jc w:val="center"/>
        </w:trPr>
        <w:tc>
          <w:tcPr>
            <w:tcW w:w="1876" w:type="dxa"/>
            <w:vMerge/>
          </w:tcPr>
          <w:p w14:paraId="5C298BD5" w14:textId="7645F7F5" w:rsidR="00CC58F4" w:rsidRPr="000363B6" w:rsidRDefault="00CC58F4" w:rsidP="00DD573E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</w:p>
        </w:tc>
        <w:tc>
          <w:tcPr>
            <w:tcW w:w="1876" w:type="dxa"/>
          </w:tcPr>
          <w:p w14:paraId="42E34341" w14:textId="18A8AE64" w:rsidR="00CC58F4" w:rsidRPr="00CC58F4" w:rsidRDefault="00CC58F4" w:rsidP="00CC58F4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lang w:val="en-US"/>
              </w:rPr>
            </w:pPr>
            <w:r w:rsidRPr="00CC58F4"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CIENCIAS SOCIALES</w:t>
            </w:r>
          </w:p>
        </w:tc>
        <w:tc>
          <w:tcPr>
            <w:tcW w:w="4927" w:type="dxa"/>
            <w:gridSpan w:val="2"/>
          </w:tcPr>
          <w:p w14:paraId="491C92A6" w14:textId="4FEB664B" w:rsidR="004D3DE1" w:rsidRPr="000232CD" w:rsidRDefault="004D3DE1" w:rsidP="000232CD">
            <w:pPr>
              <w:pStyle w:val="Prrafodelista"/>
              <w:widowControl w:val="0"/>
              <w:numPr>
                <w:ilvl w:val="0"/>
                <w:numId w:val="24"/>
              </w:numPr>
              <w:autoSpaceDE w:val="0"/>
              <w:autoSpaceDN w:val="0"/>
              <w:ind w:left="469" w:right="117"/>
              <w:rPr>
                <w:rFonts w:eastAsia="Carlito" w:cstheme="minorHAnsi"/>
              </w:rPr>
            </w:pPr>
            <w:r w:rsidRPr="000232CD">
              <w:rPr>
                <w:rFonts w:eastAsia="Carlito" w:cstheme="minorHAnsi"/>
              </w:rPr>
              <w:t xml:space="preserve">Lectura y construcción de </w:t>
            </w:r>
            <w:r w:rsidRPr="000232CD">
              <w:rPr>
                <w:rFonts w:eastAsia="Carlito" w:cstheme="minorHAnsi"/>
                <w:b/>
              </w:rPr>
              <w:t xml:space="preserve">croquis y mapas </w:t>
            </w:r>
            <w:r w:rsidRPr="000232CD">
              <w:rPr>
                <w:rFonts w:eastAsia="Carlito" w:cstheme="minorHAnsi"/>
              </w:rPr>
              <w:t>de diferentes tipos, empleando simbología convencional y escala cromática.</w:t>
            </w:r>
          </w:p>
          <w:p w14:paraId="7FE9021C" w14:textId="220256C3" w:rsidR="004D3DE1" w:rsidRPr="000232CD" w:rsidRDefault="004D3DE1" w:rsidP="000232CD">
            <w:pPr>
              <w:pStyle w:val="Prrafodelista"/>
              <w:widowControl w:val="0"/>
              <w:numPr>
                <w:ilvl w:val="0"/>
                <w:numId w:val="24"/>
              </w:numPr>
              <w:autoSpaceDE w:val="0"/>
              <w:autoSpaceDN w:val="0"/>
              <w:ind w:left="469" w:right="95"/>
              <w:rPr>
                <w:rFonts w:cstheme="minorHAnsi"/>
              </w:rPr>
            </w:pPr>
            <w:r w:rsidRPr="000232CD">
              <w:rPr>
                <w:rFonts w:eastAsia="Carlito" w:cstheme="minorHAnsi"/>
              </w:rPr>
              <w:t xml:space="preserve">Conocimiento de los </w:t>
            </w:r>
            <w:r w:rsidRPr="000232CD">
              <w:rPr>
                <w:rFonts w:eastAsia="Carlito" w:cstheme="minorHAnsi"/>
                <w:b/>
              </w:rPr>
              <w:t>espacios urbanos de la provincia</w:t>
            </w:r>
            <w:r w:rsidRPr="000232CD">
              <w:rPr>
                <w:rFonts w:eastAsia="Carlito" w:cstheme="minorHAnsi"/>
              </w:rPr>
              <w:t xml:space="preserve">, reconociendo los distintos </w:t>
            </w:r>
            <w:r w:rsidRPr="000232CD">
              <w:rPr>
                <w:rFonts w:eastAsia="Carlito" w:cstheme="minorHAnsi"/>
                <w:b/>
              </w:rPr>
              <w:t xml:space="preserve">usos del suelo </w:t>
            </w:r>
            <w:r w:rsidRPr="000232CD">
              <w:rPr>
                <w:rFonts w:eastAsia="Carlito" w:cstheme="minorHAnsi"/>
              </w:rPr>
              <w:t>en ciudades pequeñas y grandes.</w:t>
            </w:r>
            <w:r w:rsidRPr="000232CD">
              <w:rPr>
                <w:rFonts w:cstheme="minorHAnsi"/>
              </w:rPr>
              <w:t xml:space="preserve"> </w:t>
            </w:r>
          </w:p>
          <w:p w14:paraId="40E641AC" w14:textId="28661E8E" w:rsidR="00CC58F4" w:rsidRPr="000232CD" w:rsidRDefault="004D3DE1" w:rsidP="000232CD">
            <w:pPr>
              <w:pStyle w:val="Prrafodelista"/>
              <w:widowControl w:val="0"/>
              <w:numPr>
                <w:ilvl w:val="0"/>
                <w:numId w:val="24"/>
              </w:numPr>
              <w:autoSpaceDE w:val="0"/>
              <w:autoSpaceDN w:val="0"/>
              <w:ind w:left="469" w:right="95"/>
              <w:rPr>
                <w:rFonts w:eastAsia="Carlito" w:cstheme="minorHAnsi"/>
              </w:rPr>
            </w:pPr>
            <w:r w:rsidRPr="000232CD">
              <w:rPr>
                <w:rFonts w:eastAsia="Carlito" w:cstheme="minorHAnsi"/>
              </w:rPr>
              <w:t xml:space="preserve">Conocimiento de diversos </w:t>
            </w:r>
            <w:r w:rsidRPr="000232CD">
              <w:rPr>
                <w:rFonts w:eastAsia="Carlito" w:cstheme="minorHAnsi"/>
                <w:b/>
              </w:rPr>
              <w:t xml:space="preserve">espacios regionales en la provincia </w:t>
            </w:r>
            <w:r w:rsidRPr="000232CD">
              <w:rPr>
                <w:rFonts w:eastAsia="Carlito" w:cstheme="minorHAnsi"/>
              </w:rPr>
              <w:t>a través de la identificación de circuitos productivos</w:t>
            </w:r>
            <w:r w:rsidR="00601E9D" w:rsidRPr="000232CD">
              <w:rPr>
                <w:rFonts w:eastAsia="Carlito" w:cstheme="minorHAnsi"/>
              </w:rPr>
              <w:t>.</w:t>
            </w:r>
          </w:p>
        </w:tc>
        <w:tc>
          <w:tcPr>
            <w:tcW w:w="4928" w:type="dxa"/>
            <w:gridSpan w:val="2"/>
          </w:tcPr>
          <w:p w14:paraId="5F8B8757" w14:textId="7C08A5AC" w:rsidR="002970E4" w:rsidRPr="000232CD" w:rsidRDefault="002970E4" w:rsidP="000232CD">
            <w:pPr>
              <w:pStyle w:val="Sinespaciado"/>
              <w:numPr>
                <w:ilvl w:val="0"/>
                <w:numId w:val="24"/>
              </w:numPr>
              <w:ind w:left="483"/>
              <w:rPr>
                <w:rFonts w:cstheme="minorHAnsi"/>
                <w:lang w:val="es-ES"/>
              </w:rPr>
            </w:pPr>
            <w:r w:rsidRPr="000232CD">
              <w:rPr>
                <w:rFonts w:cstheme="minorHAnsi"/>
                <w:lang w:val="es-ES"/>
              </w:rPr>
              <w:t xml:space="preserve">Conocimiento de distintas </w:t>
            </w:r>
            <w:r w:rsidRPr="000232CD">
              <w:rPr>
                <w:rFonts w:cstheme="minorHAnsi"/>
                <w:b/>
                <w:lang w:val="es-ES"/>
              </w:rPr>
              <w:t>formas de autoridad</w:t>
            </w:r>
            <w:r w:rsidRPr="000232CD">
              <w:rPr>
                <w:rFonts w:cstheme="minorHAnsi"/>
                <w:lang w:val="es-ES"/>
              </w:rPr>
              <w:t xml:space="preserve">, de </w:t>
            </w:r>
            <w:r w:rsidRPr="000232CD">
              <w:rPr>
                <w:rFonts w:cstheme="minorHAnsi"/>
                <w:b/>
                <w:lang w:val="es-ES"/>
              </w:rPr>
              <w:t>distribución de los bienes producidos y sistemas de creencia</w:t>
            </w:r>
            <w:r w:rsidRPr="000232CD">
              <w:rPr>
                <w:rFonts w:cstheme="minorHAnsi"/>
                <w:lang w:val="es-ES"/>
              </w:rPr>
              <w:t>s de las sociedades anteriores a la llegada de los europeos.</w:t>
            </w:r>
          </w:p>
          <w:p w14:paraId="0CC28DD4" w14:textId="630DC8E4" w:rsidR="002970E4" w:rsidRPr="000232CD" w:rsidRDefault="002970E4" w:rsidP="000232CD">
            <w:pPr>
              <w:pStyle w:val="Sinespaciado"/>
              <w:numPr>
                <w:ilvl w:val="0"/>
                <w:numId w:val="24"/>
              </w:numPr>
              <w:ind w:left="483"/>
              <w:rPr>
                <w:rFonts w:eastAsia="Carlito" w:cstheme="minorHAnsi"/>
                <w:lang w:val="es-ES"/>
              </w:rPr>
            </w:pPr>
            <w:r w:rsidRPr="000232CD">
              <w:rPr>
                <w:rFonts w:eastAsia="Carlito" w:cstheme="minorHAnsi"/>
                <w:lang w:val="es-ES"/>
              </w:rPr>
              <w:t xml:space="preserve">Conocimiento del </w:t>
            </w:r>
            <w:r w:rsidRPr="000232CD">
              <w:rPr>
                <w:rFonts w:eastAsia="Carlito" w:cstheme="minorHAnsi"/>
                <w:b/>
                <w:lang w:val="es-ES"/>
              </w:rPr>
              <w:t xml:space="preserve">sistema de organización colonial </w:t>
            </w:r>
            <w:r w:rsidRPr="000232CD">
              <w:rPr>
                <w:rFonts w:eastAsia="Carlito" w:cstheme="minorHAnsi"/>
                <w:lang w:val="es-ES"/>
              </w:rPr>
              <w:t xml:space="preserve">en sus dimensiones espacial, política, productiva, comercial, con énfasis en los </w:t>
            </w:r>
            <w:r w:rsidRPr="000232CD">
              <w:rPr>
                <w:rFonts w:eastAsia="Carlito" w:cstheme="minorHAnsi"/>
                <w:b/>
                <w:lang w:val="es-ES"/>
              </w:rPr>
              <w:t xml:space="preserve">conflictos </w:t>
            </w:r>
            <w:r w:rsidRPr="000232CD">
              <w:rPr>
                <w:rFonts w:eastAsia="Carlito" w:cstheme="minorHAnsi"/>
                <w:lang w:val="es-ES"/>
              </w:rPr>
              <w:t>y particularidades de la provincia de Córdoba y la</w:t>
            </w:r>
            <w:r w:rsidRPr="000232CD">
              <w:rPr>
                <w:rFonts w:eastAsia="Carlito" w:cstheme="minorHAnsi"/>
                <w:spacing w:val="-5"/>
                <w:lang w:val="es-ES"/>
              </w:rPr>
              <w:t xml:space="preserve"> </w:t>
            </w:r>
            <w:r w:rsidRPr="000232CD">
              <w:rPr>
                <w:rFonts w:eastAsia="Carlito" w:cstheme="minorHAnsi"/>
                <w:lang w:val="es-ES"/>
              </w:rPr>
              <w:t>región.</w:t>
            </w:r>
          </w:p>
          <w:p w14:paraId="5C722E69" w14:textId="1EC7BD7B" w:rsidR="00CC58F4" w:rsidRPr="000232CD" w:rsidRDefault="002970E4" w:rsidP="000232CD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83"/>
              <w:rPr>
                <w:rFonts w:cstheme="minorHAnsi"/>
              </w:rPr>
            </w:pPr>
            <w:r w:rsidRPr="000232CD">
              <w:rPr>
                <w:rFonts w:cstheme="minorHAnsi"/>
              </w:rPr>
              <w:t xml:space="preserve">Reconocimiento de la forma de </w:t>
            </w:r>
            <w:r w:rsidRPr="000232CD">
              <w:rPr>
                <w:rFonts w:cstheme="minorHAnsi"/>
                <w:b/>
              </w:rPr>
              <w:t xml:space="preserve">organización política </w:t>
            </w:r>
            <w:r w:rsidRPr="000232CD">
              <w:rPr>
                <w:rFonts w:cstheme="minorHAnsi"/>
              </w:rPr>
              <w:t xml:space="preserve">de la Argentina y de los </w:t>
            </w:r>
            <w:r w:rsidRPr="000232CD">
              <w:rPr>
                <w:rFonts w:cstheme="minorHAnsi"/>
                <w:b/>
              </w:rPr>
              <w:t xml:space="preserve">distintos </w:t>
            </w:r>
            <w:r w:rsidRPr="000232CD">
              <w:rPr>
                <w:rFonts w:cstheme="minorHAnsi"/>
                <w:b/>
              </w:rPr>
              <w:lastRenderedPageBreak/>
              <w:t xml:space="preserve">niveles político- administrativos </w:t>
            </w:r>
            <w:r w:rsidRPr="000232CD">
              <w:rPr>
                <w:rFonts w:cstheme="minorHAnsi"/>
              </w:rPr>
              <w:t>(nacional, provincial y municipal).</w:t>
            </w:r>
          </w:p>
        </w:tc>
      </w:tr>
      <w:tr w:rsidR="00CC58F4" w14:paraId="62449B98" w14:textId="77777777" w:rsidTr="0020255B">
        <w:trPr>
          <w:trHeight w:val="282"/>
          <w:jc w:val="center"/>
        </w:trPr>
        <w:tc>
          <w:tcPr>
            <w:tcW w:w="1876" w:type="dxa"/>
            <w:vMerge w:val="restart"/>
          </w:tcPr>
          <w:p w14:paraId="57CC169D" w14:textId="7EE373DA" w:rsidR="00CC58F4" w:rsidRPr="000363B6" w:rsidRDefault="00CC58F4" w:rsidP="00CC58F4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>
              <w:rPr>
                <w:rFonts w:cs="Calibri,Bold"/>
                <w:b/>
                <w:bCs/>
              </w:rPr>
              <w:lastRenderedPageBreak/>
              <w:t>QUINTO GRADO</w:t>
            </w:r>
          </w:p>
        </w:tc>
        <w:tc>
          <w:tcPr>
            <w:tcW w:w="1876" w:type="dxa"/>
          </w:tcPr>
          <w:p w14:paraId="069930ED" w14:textId="5FA233DA" w:rsidR="00CC58F4" w:rsidRPr="000363B6" w:rsidRDefault="00CC58F4" w:rsidP="00CC58F4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CC58F4"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CIENCIAS NATURALES</w:t>
            </w:r>
          </w:p>
        </w:tc>
        <w:tc>
          <w:tcPr>
            <w:tcW w:w="4927" w:type="dxa"/>
            <w:gridSpan w:val="2"/>
          </w:tcPr>
          <w:p w14:paraId="637D2ABB" w14:textId="31C3AFAD" w:rsidR="00B22D2A" w:rsidRPr="000232CD" w:rsidRDefault="00B22D2A" w:rsidP="000232CD">
            <w:pPr>
              <w:pStyle w:val="Prrafodelista"/>
              <w:numPr>
                <w:ilvl w:val="0"/>
                <w:numId w:val="24"/>
              </w:numPr>
              <w:tabs>
                <w:tab w:val="left" w:pos="945"/>
              </w:tabs>
              <w:ind w:left="469"/>
              <w:rPr>
                <w:rFonts w:cstheme="minorHAnsi"/>
              </w:rPr>
            </w:pPr>
            <w:r w:rsidRPr="000232CD">
              <w:rPr>
                <w:rFonts w:cstheme="minorHAnsi"/>
              </w:rPr>
              <w:t xml:space="preserve">Diferenciación </w:t>
            </w:r>
            <w:r w:rsidRPr="000232CD">
              <w:rPr>
                <w:rFonts w:cstheme="minorHAnsi"/>
                <w:b/>
              </w:rPr>
              <w:t xml:space="preserve">entre grupos de organismos acuáticos </w:t>
            </w:r>
            <w:r w:rsidRPr="000232CD">
              <w:rPr>
                <w:rFonts w:cstheme="minorHAnsi"/>
              </w:rPr>
              <w:t>que presentan características adaptativas que les permiten interactuar con ese hábitat.</w:t>
            </w:r>
          </w:p>
          <w:p w14:paraId="68E65240" w14:textId="056767FE" w:rsidR="00B22D2A" w:rsidRPr="000232CD" w:rsidRDefault="00B22D2A" w:rsidP="000232CD">
            <w:pPr>
              <w:pStyle w:val="Prrafodelista"/>
              <w:numPr>
                <w:ilvl w:val="0"/>
                <w:numId w:val="24"/>
              </w:numPr>
              <w:ind w:left="469"/>
              <w:rPr>
                <w:rFonts w:cstheme="minorHAnsi"/>
              </w:rPr>
            </w:pPr>
            <w:r w:rsidRPr="000232CD">
              <w:rPr>
                <w:rFonts w:cstheme="minorHAnsi"/>
              </w:rPr>
              <w:t xml:space="preserve">Reconocimiento de que la </w:t>
            </w:r>
            <w:r w:rsidRPr="000232CD">
              <w:rPr>
                <w:rFonts w:cstheme="minorHAnsi"/>
                <w:b/>
              </w:rPr>
              <w:t xml:space="preserve">función de nutrición </w:t>
            </w:r>
            <w:r w:rsidRPr="000232CD">
              <w:rPr>
                <w:rFonts w:cstheme="minorHAnsi"/>
              </w:rPr>
              <w:t>es común a todos los seres vivos.</w:t>
            </w:r>
          </w:p>
          <w:p w14:paraId="66EE4D38" w14:textId="77777777" w:rsidR="00B22D2A" w:rsidRPr="000232CD" w:rsidRDefault="00B22D2A" w:rsidP="000232CD">
            <w:pPr>
              <w:pStyle w:val="Prrafodelista"/>
              <w:numPr>
                <w:ilvl w:val="0"/>
                <w:numId w:val="24"/>
              </w:numPr>
              <w:ind w:left="469"/>
              <w:rPr>
                <w:rFonts w:cstheme="minorHAnsi"/>
              </w:rPr>
            </w:pPr>
            <w:r w:rsidRPr="000232CD">
              <w:rPr>
                <w:rFonts w:cstheme="minorHAnsi"/>
              </w:rPr>
              <w:t xml:space="preserve">Identificación de </w:t>
            </w:r>
            <w:r w:rsidRPr="000232CD">
              <w:rPr>
                <w:rFonts w:cstheme="minorHAnsi"/>
                <w:b/>
              </w:rPr>
              <w:t xml:space="preserve">distintos tipos de mezclas </w:t>
            </w:r>
            <w:r w:rsidRPr="000232CD">
              <w:rPr>
                <w:rFonts w:cstheme="minorHAnsi"/>
              </w:rPr>
              <w:t>entre materiales de uso corriente: mezclas heterogéneas y soluciones, a través de la observación a simple vista (por ejemplo, agua con arcilla) y a partir de algunos instrumentos ópticos (por ejemplo, observación con microscopio de leche).</w:t>
            </w:r>
          </w:p>
          <w:p w14:paraId="4B8C6684" w14:textId="29824B8D" w:rsidR="00CC58F4" w:rsidRPr="000232CD" w:rsidRDefault="00CC58F4" w:rsidP="000232CD">
            <w:pPr>
              <w:autoSpaceDE w:val="0"/>
              <w:autoSpaceDN w:val="0"/>
              <w:adjustRightInd w:val="0"/>
              <w:ind w:left="469"/>
              <w:rPr>
                <w:rFonts w:cstheme="minorHAnsi"/>
              </w:rPr>
            </w:pPr>
          </w:p>
        </w:tc>
        <w:tc>
          <w:tcPr>
            <w:tcW w:w="4928" w:type="dxa"/>
            <w:gridSpan w:val="2"/>
          </w:tcPr>
          <w:p w14:paraId="53CF83B7" w14:textId="13AAB289" w:rsidR="00B22D2A" w:rsidRPr="000232CD" w:rsidRDefault="00B22D2A" w:rsidP="000232CD">
            <w:pPr>
              <w:pStyle w:val="Prrafodelista"/>
              <w:numPr>
                <w:ilvl w:val="0"/>
                <w:numId w:val="24"/>
              </w:numPr>
              <w:ind w:left="483"/>
              <w:rPr>
                <w:rFonts w:cstheme="minorHAnsi"/>
                <w:b/>
              </w:rPr>
            </w:pPr>
            <w:r w:rsidRPr="000232CD">
              <w:rPr>
                <w:rFonts w:cstheme="minorHAnsi"/>
              </w:rPr>
              <w:t xml:space="preserve">Reconocimiento de que la función de nutrición en el organismo humano se cumple por las </w:t>
            </w:r>
            <w:r w:rsidRPr="000232CD">
              <w:rPr>
                <w:rFonts w:cstheme="minorHAnsi"/>
                <w:b/>
              </w:rPr>
              <w:t>relaciones entre los sistemas circulatorio, digestivo, respiratorio y urinario.</w:t>
            </w:r>
          </w:p>
          <w:p w14:paraId="34E56061" w14:textId="6CC88521" w:rsidR="00B22D2A" w:rsidRPr="000232CD" w:rsidRDefault="00B22D2A" w:rsidP="000232CD">
            <w:pPr>
              <w:pStyle w:val="Prrafodelista"/>
              <w:numPr>
                <w:ilvl w:val="0"/>
                <w:numId w:val="24"/>
              </w:numPr>
              <w:ind w:left="483"/>
              <w:rPr>
                <w:rFonts w:cstheme="minorHAnsi"/>
              </w:rPr>
            </w:pPr>
            <w:r w:rsidRPr="000232CD">
              <w:rPr>
                <w:rFonts w:cstheme="minorHAnsi"/>
              </w:rPr>
              <w:t xml:space="preserve">Comprensión de los </w:t>
            </w:r>
            <w:r w:rsidRPr="000232CD">
              <w:rPr>
                <w:rFonts w:cstheme="minorHAnsi"/>
                <w:b/>
              </w:rPr>
              <w:t xml:space="preserve">requerimientos nutricionales </w:t>
            </w:r>
            <w:r w:rsidRPr="000232CD">
              <w:rPr>
                <w:rFonts w:cstheme="minorHAnsi"/>
              </w:rPr>
              <w:t>de acuerdo con las distintas etapas de la vida.</w:t>
            </w:r>
          </w:p>
          <w:p w14:paraId="04C706C7" w14:textId="7D10360B" w:rsidR="00B22D2A" w:rsidRPr="000232CD" w:rsidRDefault="00B22D2A" w:rsidP="000232CD">
            <w:pPr>
              <w:pStyle w:val="Prrafodelista"/>
              <w:numPr>
                <w:ilvl w:val="0"/>
                <w:numId w:val="24"/>
              </w:numPr>
              <w:ind w:left="483"/>
              <w:rPr>
                <w:rFonts w:cstheme="minorHAnsi"/>
              </w:rPr>
            </w:pPr>
            <w:r w:rsidRPr="000232CD">
              <w:rPr>
                <w:rFonts w:cstheme="minorHAnsi"/>
              </w:rPr>
              <w:t xml:space="preserve">Descripción del </w:t>
            </w:r>
            <w:r w:rsidRPr="000232CD">
              <w:rPr>
                <w:rFonts w:cstheme="minorHAnsi"/>
                <w:b/>
              </w:rPr>
              <w:t>ciclo hidrológico</w:t>
            </w:r>
            <w:r w:rsidRPr="000232CD">
              <w:rPr>
                <w:rFonts w:cstheme="minorHAnsi"/>
              </w:rPr>
              <w:t>, identificando los cambios de estado que atraviesa el agua.</w:t>
            </w:r>
          </w:p>
          <w:p w14:paraId="732BFCD0" w14:textId="604D3B39" w:rsidR="00B22D2A" w:rsidRPr="000232CD" w:rsidRDefault="00B22D2A" w:rsidP="000232CD">
            <w:pPr>
              <w:pStyle w:val="Prrafodelista"/>
              <w:numPr>
                <w:ilvl w:val="0"/>
                <w:numId w:val="24"/>
              </w:numPr>
              <w:ind w:left="483"/>
              <w:rPr>
                <w:rFonts w:cstheme="minorHAnsi"/>
              </w:rPr>
            </w:pPr>
            <w:r w:rsidRPr="000232CD">
              <w:rPr>
                <w:rFonts w:cstheme="minorHAnsi"/>
              </w:rPr>
              <w:t xml:space="preserve">Reconocimiento de las relaciones entre las </w:t>
            </w:r>
            <w:r w:rsidRPr="000232CD">
              <w:rPr>
                <w:rFonts w:cstheme="minorHAnsi"/>
                <w:b/>
              </w:rPr>
              <w:t xml:space="preserve">características de la hidrosfera </w:t>
            </w:r>
            <w:r w:rsidRPr="000232CD">
              <w:rPr>
                <w:rFonts w:cstheme="minorHAnsi"/>
              </w:rPr>
              <w:t>y las de los otros subsistemas terrestres.</w:t>
            </w:r>
          </w:p>
          <w:p w14:paraId="6445BBDB" w14:textId="492CB322" w:rsidR="00CC58F4" w:rsidRPr="000232CD" w:rsidRDefault="00B22D2A" w:rsidP="000232CD">
            <w:pPr>
              <w:pStyle w:val="Prrafodelista"/>
              <w:numPr>
                <w:ilvl w:val="0"/>
                <w:numId w:val="24"/>
              </w:numPr>
              <w:ind w:left="483"/>
              <w:rPr>
                <w:rFonts w:cstheme="minorHAnsi"/>
              </w:rPr>
            </w:pPr>
            <w:r w:rsidRPr="000232CD">
              <w:rPr>
                <w:rFonts w:cstheme="minorHAnsi"/>
              </w:rPr>
              <w:t xml:space="preserve">Reconocimiento de la </w:t>
            </w:r>
            <w:r w:rsidRPr="000232CD">
              <w:rPr>
                <w:rFonts w:cstheme="minorHAnsi"/>
                <w:b/>
              </w:rPr>
              <w:t>disolución de materiales sólidos en líquidos</w:t>
            </w:r>
            <w:r w:rsidRPr="000232CD">
              <w:rPr>
                <w:rFonts w:cstheme="minorHAnsi"/>
              </w:rPr>
              <w:t>, a través de la experimentación, identificando algunos factores que influyen en la formación de soluciones líquidas.</w:t>
            </w:r>
          </w:p>
        </w:tc>
      </w:tr>
      <w:tr w:rsidR="00CC58F4" w14:paraId="6E45BBBE" w14:textId="77777777" w:rsidTr="0020255B">
        <w:trPr>
          <w:trHeight w:val="282"/>
          <w:jc w:val="center"/>
        </w:trPr>
        <w:tc>
          <w:tcPr>
            <w:tcW w:w="1876" w:type="dxa"/>
            <w:vMerge/>
          </w:tcPr>
          <w:p w14:paraId="7D120AA7" w14:textId="77777777" w:rsidR="00CC58F4" w:rsidRPr="00A8404A" w:rsidRDefault="00CC58F4" w:rsidP="00CC58F4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</w:p>
        </w:tc>
        <w:tc>
          <w:tcPr>
            <w:tcW w:w="1876" w:type="dxa"/>
          </w:tcPr>
          <w:p w14:paraId="0892B4C5" w14:textId="6CAC2BBA" w:rsidR="00CC58F4" w:rsidRPr="00A8404A" w:rsidRDefault="00CC58F4" w:rsidP="00CC58F4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CC58F4"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CIENCIAS SOCIALES</w:t>
            </w:r>
          </w:p>
        </w:tc>
        <w:tc>
          <w:tcPr>
            <w:tcW w:w="4927" w:type="dxa"/>
            <w:gridSpan w:val="2"/>
          </w:tcPr>
          <w:p w14:paraId="0C64DA00" w14:textId="4309EC0E" w:rsidR="006932F3" w:rsidRPr="000232CD" w:rsidRDefault="006932F3" w:rsidP="000232CD">
            <w:pPr>
              <w:pStyle w:val="Prrafodelista"/>
              <w:widowControl w:val="0"/>
              <w:numPr>
                <w:ilvl w:val="0"/>
                <w:numId w:val="24"/>
              </w:numPr>
              <w:autoSpaceDE w:val="0"/>
              <w:autoSpaceDN w:val="0"/>
              <w:ind w:left="469" w:right="95"/>
              <w:rPr>
                <w:rFonts w:eastAsia="Carlito" w:cstheme="minorHAnsi"/>
              </w:rPr>
            </w:pPr>
            <w:r w:rsidRPr="000232CD">
              <w:rPr>
                <w:rFonts w:eastAsia="Carlito" w:cstheme="minorHAnsi"/>
              </w:rPr>
              <w:t xml:space="preserve">Observación e interpretación de diversas formas de </w:t>
            </w:r>
            <w:r w:rsidRPr="000232CD">
              <w:rPr>
                <w:rFonts w:eastAsia="Carlito" w:cstheme="minorHAnsi"/>
                <w:b/>
              </w:rPr>
              <w:t xml:space="preserve">representación cartográfica </w:t>
            </w:r>
            <w:r w:rsidRPr="000232CD">
              <w:rPr>
                <w:rFonts w:eastAsia="Carlito" w:cstheme="minorHAnsi"/>
              </w:rPr>
              <w:t>referida al espacio nacional.</w:t>
            </w:r>
          </w:p>
          <w:p w14:paraId="382FB336" w14:textId="4F54CD7D" w:rsidR="00CC58F4" w:rsidRPr="000232CD" w:rsidRDefault="006932F3" w:rsidP="000232CD">
            <w:pPr>
              <w:pStyle w:val="Prrafodelista"/>
              <w:widowControl w:val="0"/>
              <w:numPr>
                <w:ilvl w:val="0"/>
                <w:numId w:val="24"/>
              </w:numPr>
              <w:autoSpaceDE w:val="0"/>
              <w:autoSpaceDN w:val="0"/>
              <w:ind w:left="469" w:right="95"/>
              <w:rPr>
                <w:rFonts w:eastAsia="Carlito" w:cstheme="minorHAnsi"/>
              </w:rPr>
            </w:pPr>
            <w:r w:rsidRPr="000232CD">
              <w:rPr>
                <w:rFonts w:eastAsia="Carlito" w:cstheme="minorHAnsi"/>
              </w:rPr>
              <w:t xml:space="preserve">Conocimiento de los diferentes modos de satisfacer </w:t>
            </w:r>
            <w:r w:rsidRPr="000232CD">
              <w:rPr>
                <w:rFonts w:eastAsia="Carlito" w:cstheme="minorHAnsi"/>
                <w:b/>
              </w:rPr>
              <w:t xml:space="preserve">necesidades sociales </w:t>
            </w:r>
            <w:r w:rsidRPr="000232CD">
              <w:rPr>
                <w:rFonts w:eastAsia="Carlito" w:cstheme="minorHAnsi"/>
              </w:rPr>
              <w:t xml:space="preserve">(trabajo, salud, vivienda, educación, transporte, entre otras) para caracterizar las </w:t>
            </w:r>
            <w:r w:rsidRPr="000232CD">
              <w:rPr>
                <w:rFonts w:eastAsia="Carlito" w:cstheme="minorHAnsi"/>
                <w:b/>
              </w:rPr>
              <w:t xml:space="preserve">condiciones de vida </w:t>
            </w:r>
            <w:r w:rsidRPr="000232CD">
              <w:rPr>
                <w:rFonts w:eastAsia="Carlito" w:cstheme="minorHAnsi"/>
              </w:rPr>
              <w:t>de la población.</w:t>
            </w:r>
          </w:p>
        </w:tc>
        <w:tc>
          <w:tcPr>
            <w:tcW w:w="4928" w:type="dxa"/>
            <w:gridSpan w:val="2"/>
          </w:tcPr>
          <w:p w14:paraId="0CA79A35" w14:textId="1486D908" w:rsidR="00D07D85" w:rsidRPr="000232CD" w:rsidRDefault="00D07D85" w:rsidP="000232CD">
            <w:pPr>
              <w:pStyle w:val="Sinespaciado"/>
              <w:numPr>
                <w:ilvl w:val="0"/>
                <w:numId w:val="24"/>
              </w:numPr>
              <w:ind w:left="483"/>
              <w:rPr>
                <w:rFonts w:cstheme="minorHAnsi"/>
                <w:b/>
                <w:lang w:val="es-ES"/>
              </w:rPr>
            </w:pPr>
            <w:r w:rsidRPr="000232CD">
              <w:rPr>
                <w:rFonts w:cstheme="minorHAnsi"/>
                <w:lang w:val="es-ES"/>
              </w:rPr>
              <w:t xml:space="preserve">Análisis de diferentes </w:t>
            </w:r>
            <w:r w:rsidRPr="000232CD">
              <w:rPr>
                <w:rFonts w:cstheme="minorHAnsi"/>
                <w:b/>
                <w:lang w:val="es-ES"/>
              </w:rPr>
              <w:t>espacios rurales</w:t>
            </w:r>
            <w:r w:rsidRPr="000232CD">
              <w:rPr>
                <w:rFonts w:cstheme="minorHAnsi"/>
                <w:lang w:val="es-ES"/>
              </w:rPr>
              <w:t xml:space="preserve"> de Argentina, privilegiando el aspecto socioeconómico</w:t>
            </w:r>
            <w:r w:rsidRPr="000232CD">
              <w:rPr>
                <w:rFonts w:cstheme="minorHAnsi"/>
                <w:b/>
                <w:lang w:val="es-ES"/>
              </w:rPr>
              <w:t>.</w:t>
            </w:r>
          </w:p>
          <w:p w14:paraId="16BFD949" w14:textId="1B5A90BE" w:rsidR="00D07D85" w:rsidRPr="000232CD" w:rsidRDefault="00D07D85" w:rsidP="000232CD">
            <w:pPr>
              <w:pStyle w:val="Prrafodelista"/>
              <w:numPr>
                <w:ilvl w:val="0"/>
                <w:numId w:val="24"/>
              </w:numPr>
              <w:ind w:left="483"/>
              <w:rPr>
                <w:rFonts w:cstheme="minorHAnsi"/>
              </w:rPr>
            </w:pPr>
            <w:r w:rsidRPr="000232CD">
              <w:rPr>
                <w:rFonts w:cstheme="minorHAnsi"/>
              </w:rPr>
              <w:t xml:space="preserve">Comprensión del impacto de las </w:t>
            </w:r>
            <w:r w:rsidRPr="000232CD">
              <w:rPr>
                <w:rFonts w:cstheme="minorHAnsi"/>
                <w:b/>
              </w:rPr>
              <w:t xml:space="preserve">guerras de independencia </w:t>
            </w:r>
            <w:r w:rsidRPr="000232CD">
              <w:rPr>
                <w:rFonts w:cstheme="minorHAnsi"/>
              </w:rPr>
              <w:t>sobre la vida cotidiana de los distintos grupos sociales.</w:t>
            </w:r>
          </w:p>
          <w:p w14:paraId="5E7AE1A8" w14:textId="58222162" w:rsidR="00D07D85" w:rsidRPr="000232CD" w:rsidRDefault="00D07D85" w:rsidP="000232CD">
            <w:pPr>
              <w:pStyle w:val="Prrafodelista"/>
              <w:numPr>
                <w:ilvl w:val="0"/>
                <w:numId w:val="24"/>
              </w:numPr>
              <w:ind w:left="483"/>
              <w:rPr>
                <w:rFonts w:cstheme="minorHAnsi"/>
              </w:rPr>
            </w:pPr>
            <w:r w:rsidRPr="000232CD">
              <w:rPr>
                <w:rFonts w:cstheme="minorHAnsi"/>
              </w:rPr>
              <w:t xml:space="preserve">Conocimiento de las confrontaciones por distintos </w:t>
            </w:r>
            <w:r w:rsidRPr="000232CD">
              <w:rPr>
                <w:rFonts w:cstheme="minorHAnsi"/>
                <w:b/>
              </w:rPr>
              <w:t xml:space="preserve">proyectos de país </w:t>
            </w:r>
            <w:r w:rsidRPr="000232CD">
              <w:rPr>
                <w:rFonts w:cstheme="minorHAnsi"/>
              </w:rPr>
              <w:t xml:space="preserve">e </w:t>
            </w:r>
            <w:r w:rsidRPr="000232CD">
              <w:rPr>
                <w:rFonts w:cstheme="minorHAnsi"/>
                <w:b/>
              </w:rPr>
              <w:t xml:space="preserve">intereses </w:t>
            </w:r>
            <w:r w:rsidRPr="000232CD">
              <w:rPr>
                <w:rFonts w:cstheme="minorHAnsi"/>
              </w:rPr>
              <w:t>de diferentes grupos y provincias.</w:t>
            </w:r>
          </w:p>
          <w:p w14:paraId="18FAF2EA" w14:textId="2B2FD82D" w:rsidR="00CC58F4" w:rsidRPr="000232CD" w:rsidRDefault="00D07D85" w:rsidP="000232CD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83"/>
              <w:rPr>
                <w:rFonts w:cstheme="minorHAnsi"/>
              </w:rPr>
            </w:pPr>
            <w:r w:rsidRPr="000232CD">
              <w:rPr>
                <w:rFonts w:cstheme="minorHAnsi"/>
              </w:rPr>
              <w:t xml:space="preserve">Conocimiento de la </w:t>
            </w:r>
            <w:r w:rsidRPr="000232CD">
              <w:rPr>
                <w:rFonts w:cstheme="minorHAnsi"/>
                <w:b/>
              </w:rPr>
              <w:t xml:space="preserve">división de poderes </w:t>
            </w:r>
            <w:r w:rsidRPr="000232CD">
              <w:rPr>
                <w:rFonts w:cstheme="minorHAnsi"/>
              </w:rPr>
              <w:t xml:space="preserve">en el </w:t>
            </w:r>
            <w:r w:rsidRPr="000232CD">
              <w:rPr>
                <w:rFonts w:cstheme="minorHAnsi"/>
                <w:b/>
              </w:rPr>
              <w:t xml:space="preserve">sistema político </w:t>
            </w:r>
            <w:r w:rsidRPr="000232CD">
              <w:rPr>
                <w:rFonts w:cstheme="minorHAnsi"/>
              </w:rPr>
              <w:t xml:space="preserve">argentino, analizando sus respectivas </w:t>
            </w:r>
            <w:r w:rsidRPr="000232CD">
              <w:rPr>
                <w:rFonts w:cstheme="minorHAnsi"/>
                <w:b/>
              </w:rPr>
              <w:t xml:space="preserve">funciones y atribuciones </w:t>
            </w:r>
            <w:r w:rsidRPr="000232CD">
              <w:rPr>
                <w:rFonts w:cstheme="minorHAnsi"/>
              </w:rPr>
              <w:t xml:space="preserve">(a partir de las </w:t>
            </w:r>
            <w:r w:rsidRPr="000232CD">
              <w:rPr>
                <w:rFonts w:cstheme="minorHAnsi"/>
                <w:b/>
              </w:rPr>
              <w:t>implicancias que tiene dicho sistema en la vida cotidiana de los sujetos</w:t>
            </w:r>
            <w:r w:rsidRPr="000232CD">
              <w:rPr>
                <w:rFonts w:cstheme="minorHAnsi"/>
              </w:rPr>
              <w:t>)</w:t>
            </w:r>
            <w:r w:rsidRPr="000232CD">
              <w:rPr>
                <w:rFonts w:cstheme="minorHAnsi"/>
                <w:b/>
              </w:rPr>
              <w:t>.</w:t>
            </w:r>
          </w:p>
        </w:tc>
      </w:tr>
      <w:tr w:rsidR="00CC58F4" w14:paraId="5BB87C93" w14:textId="77777777" w:rsidTr="0020255B">
        <w:trPr>
          <w:trHeight w:val="282"/>
          <w:jc w:val="center"/>
        </w:trPr>
        <w:tc>
          <w:tcPr>
            <w:tcW w:w="1876" w:type="dxa"/>
            <w:vMerge w:val="restart"/>
          </w:tcPr>
          <w:p w14:paraId="5A7E60C4" w14:textId="4047C055" w:rsidR="00CC58F4" w:rsidRPr="00A8404A" w:rsidRDefault="00CC58F4" w:rsidP="00CC58F4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>
              <w:rPr>
                <w:rFonts w:cs="Calibri,Bold"/>
                <w:b/>
                <w:bCs/>
              </w:rPr>
              <w:t>SEXTO GRADO</w:t>
            </w:r>
          </w:p>
        </w:tc>
        <w:tc>
          <w:tcPr>
            <w:tcW w:w="1876" w:type="dxa"/>
          </w:tcPr>
          <w:p w14:paraId="3D531D63" w14:textId="565A8605" w:rsidR="00CC58F4" w:rsidRPr="00CC58F4" w:rsidRDefault="00CC58F4" w:rsidP="00CC58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C45911" w:themeColor="accent2" w:themeShade="BF"/>
                <w:lang w:val="en-US"/>
              </w:rPr>
            </w:pPr>
            <w:r w:rsidRPr="00CC58F4"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CIENCIAS NATURALES</w:t>
            </w:r>
          </w:p>
        </w:tc>
        <w:tc>
          <w:tcPr>
            <w:tcW w:w="4927" w:type="dxa"/>
            <w:gridSpan w:val="2"/>
          </w:tcPr>
          <w:p w14:paraId="2A5D795C" w14:textId="4408BE91" w:rsidR="00D07D85" w:rsidRPr="000232CD" w:rsidRDefault="00D07D85" w:rsidP="000232CD">
            <w:pPr>
              <w:pStyle w:val="Prrafodelista"/>
              <w:numPr>
                <w:ilvl w:val="0"/>
                <w:numId w:val="24"/>
              </w:numPr>
              <w:ind w:left="469"/>
              <w:rPr>
                <w:rFonts w:cstheme="minorHAnsi"/>
              </w:rPr>
            </w:pPr>
            <w:r w:rsidRPr="000232CD">
              <w:rPr>
                <w:rFonts w:cstheme="minorHAnsi"/>
              </w:rPr>
              <w:t xml:space="preserve">Reconocimiento de las principales </w:t>
            </w:r>
            <w:r w:rsidRPr="000232CD">
              <w:rPr>
                <w:rFonts w:cstheme="minorHAnsi"/>
                <w:b/>
              </w:rPr>
              <w:t>relaciones que establecen los seres vivos con el ambiente</w:t>
            </w:r>
            <w:r w:rsidRPr="000232CD">
              <w:rPr>
                <w:rFonts w:cstheme="minorHAnsi"/>
              </w:rPr>
              <w:t xml:space="preserve">, identificándolos como sistemas </w:t>
            </w:r>
            <w:r w:rsidRPr="000232CD">
              <w:rPr>
                <w:rFonts w:cstheme="minorHAnsi"/>
              </w:rPr>
              <w:lastRenderedPageBreak/>
              <w:t>abiertos.</w:t>
            </w:r>
          </w:p>
          <w:p w14:paraId="74C612F9" w14:textId="267F65AE" w:rsidR="00D07D85" w:rsidRPr="000232CD" w:rsidRDefault="00D07D85" w:rsidP="000232CD">
            <w:pPr>
              <w:pStyle w:val="Prrafodelista"/>
              <w:numPr>
                <w:ilvl w:val="0"/>
                <w:numId w:val="24"/>
              </w:numPr>
              <w:ind w:left="469"/>
              <w:rPr>
                <w:rFonts w:cstheme="minorHAnsi"/>
              </w:rPr>
            </w:pPr>
            <w:r w:rsidRPr="000232CD">
              <w:rPr>
                <w:rFonts w:cstheme="minorHAnsi"/>
              </w:rPr>
              <w:t xml:space="preserve">Reconocimiento de </w:t>
            </w:r>
            <w:r w:rsidRPr="000232CD">
              <w:rPr>
                <w:rFonts w:cstheme="minorHAnsi"/>
                <w:b/>
              </w:rPr>
              <w:t>relaciones entre el modo de alimentarse de los animales y su función de consumidores</w:t>
            </w:r>
            <w:r w:rsidRPr="000232CD">
              <w:rPr>
                <w:rFonts w:cstheme="minorHAnsi"/>
              </w:rPr>
              <w:t>.</w:t>
            </w:r>
          </w:p>
          <w:p w14:paraId="389B452B" w14:textId="3C9EE818" w:rsidR="00CC58F4" w:rsidRPr="000232CD" w:rsidRDefault="00D07D85" w:rsidP="000232CD">
            <w:pPr>
              <w:pStyle w:val="Prrafodelista"/>
              <w:numPr>
                <w:ilvl w:val="0"/>
                <w:numId w:val="24"/>
              </w:numPr>
              <w:ind w:left="469"/>
              <w:rPr>
                <w:rFonts w:cstheme="minorHAnsi"/>
              </w:rPr>
            </w:pPr>
            <w:r w:rsidRPr="000232CD">
              <w:rPr>
                <w:rFonts w:cstheme="minorHAnsi"/>
              </w:rPr>
              <w:t xml:space="preserve">Aproximación a la conceptualización de </w:t>
            </w:r>
            <w:r w:rsidRPr="000232CD">
              <w:rPr>
                <w:rFonts w:cstheme="minorHAnsi"/>
                <w:b/>
              </w:rPr>
              <w:t xml:space="preserve">discontinuidad de la materia </w:t>
            </w:r>
            <w:r w:rsidRPr="000232CD">
              <w:rPr>
                <w:rFonts w:cstheme="minorHAnsi"/>
              </w:rPr>
              <w:t>a través de la idea de que está formada por partículas en constante movimiento e interacción.</w:t>
            </w:r>
          </w:p>
        </w:tc>
        <w:tc>
          <w:tcPr>
            <w:tcW w:w="4928" w:type="dxa"/>
            <w:gridSpan w:val="2"/>
          </w:tcPr>
          <w:p w14:paraId="2064D017" w14:textId="20817674" w:rsidR="0060481C" w:rsidRPr="000232CD" w:rsidRDefault="0060481C" w:rsidP="000232CD">
            <w:pPr>
              <w:pStyle w:val="TableParagraph"/>
              <w:numPr>
                <w:ilvl w:val="0"/>
                <w:numId w:val="24"/>
              </w:numPr>
              <w:ind w:left="483" w:right="138"/>
              <w:rPr>
                <w:rFonts w:asciiTheme="minorHAnsi" w:hAnsiTheme="minorHAnsi" w:cstheme="minorHAnsi"/>
                <w:lang w:val="es-AR"/>
              </w:rPr>
            </w:pPr>
            <w:r w:rsidRPr="000232CD">
              <w:rPr>
                <w:rFonts w:asciiTheme="minorHAnsi" w:hAnsiTheme="minorHAnsi" w:cstheme="minorHAnsi"/>
                <w:lang w:val="es-AR"/>
              </w:rPr>
              <w:lastRenderedPageBreak/>
              <w:t xml:space="preserve">Reconocimiento de la </w:t>
            </w:r>
            <w:r w:rsidRPr="000232CD">
              <w:rPr>
                <w:rFonts w:asciiTheme="minorHAnsi" w:hAnsiTheme="minorHAnsi" w:cstheme="minorHAnsi"/>
                <w:b/>
                <w:lang w:val="es-AR"/>
              </w:rPr>
              <w:t xml:space="preserve">célula </w:t>
            </w:r>
            <w:r w:rsidRPr="000232CD">
              <w:rPr>
                <w:rFonts w:asciiTheme="minorHAnsi" w:hAnsiTheme="minorHAnsi" w:cstheme="minorHAnsi"/>
                <w:lang w:val="es-AR"/>
              </w:rPr>
              <w:t xml:space="preserve">como la parte más pequeña que constituye a todos los seres vivos y en la cual ocurren todas las </w:t>
            </w:r>
            <w:r w:rsidRPr="000232CD">
              <w:rPr>
                <w:rFonts w:asciiTheme="minorHAnsi" w:hAnsiTheme="minorHAnsi" w:cstheme="minorHAnsi"/>
                <w:lang w:val="es-AR"/>
              </w:rPr>
              <w:lastRenderedPageBreak/>
              <w:t>funciones vitales.</w:t>
            </w:r>
          </w:p>
          <w:p w14:paraId="633C72AB" w14:textId="14859284" w:rsidR="0060481C" w:rsidRPr="000232CD" w:rsidRDefault="0060481C" w:rsidP="000232CD">
            <w:pPr>
              <w:pStyle w:val="TableParagraph"/>
              <w:numPr>
                <w:ilvl w:val="0"/>
                <w:numId w:val="24"/>
              </w:numPr>
              <w:ind w:left="483" w:right="138"/>
              <w:rPr>
                <w:rFonts w:asciiTheme="minorHAnsi" w:hAnsiTheme="minorHAnsi" w:cstheme="minorHAnsi"/>
              </w:rPr>
            </w:pPr>
            <w:r w:rsidRPr="000232CD">
              <w:rPr>
                <w:rFonts w:asciiTheme="minorHAnsi" w:hAnsiTheme="minorHAnsi" w:cstheme="minorHAnsi"/>
                <w:lang w:val="es-AR"/>
              </w:rPr>
              <w:t>Comprensión de que la reproducción</w:t>
            </w:r>
            <w:r w:rsidRPr="000232CD">
              <w:rPr>
                <w:rFonts w:asciiTheme="minorHAnsi" w:hAnsiTheme="minorHAnsi" w:cstheme="minorHAnsi"/>
              </w:rPr>
              <w:t xml:space="preserve"> permite la </w:t>
            </w:r>
            <w:r w:rsidRPr="000232CD">
              <w:rPr>
                <w:rFonts w:asciiTheme="minorHAnsi" w:hAnsiTheme="minorHAnsi" w:cstheme="minorHAnsi"/>
                <w:b/>
              </w:rPr>
              <w:t xml:space="preserve">transmisión de las características de los organismos </w:t>
            </w:r>
            <w:r w:rsidRPr="000232CD">
              <w:rPr>
                <w:rFonts w:asciiTheme="minorHAnsi" w:hAnsiTheme="minorHAnsi" w:cstheme="minorHAnsi"/>
              </w:rPr>
              <w:t>de una generación a otra.</w:t>
            </w:r>
          </w:p>
          <w:p w14:paraId="49D4C29A" w14:textId="641066B4" w:rsidR="0060481C" w:rsidRPr="000232CD" w:rsidRDefault="0060481C" w:rsidP="000232CD">
            <w:pPr>
              <w:pStyle w:val="TableParagraph"/>
              <w:numPr>
                <w:ilvl w:val="0"/>
                <w:numId w:val="24"/>
              </w:numPr>
              <w:ind w:left="483" w:right="157"/>
              <w:rPr>
                <w:rFonts w:asciiTheme="minorHAnsi" w:hAnsiTheme="minorHAnsi" w:cstheme="minorHAnsi"/>
              </w:rPr>
            </w:pPr>
            <w:r w:rsidRPr="000232CD">
              <w:rPr>
                <w:rFonts w:asciiTheme="minorHAnsi" w:hAnsiTheme="minorHAnsi" w:cstheme="minorHAnsi"/>
              </w:rPr>
              <w:t xml:space="preserve">Reconocimiento de las relaciones entre las </w:t>
            </w:r>
            <w:r w:rsidRPr="000232CD">
              <w:rPr>
                <w:rFonts w:asciiTheme="minorHAnsi" w:hAnsiTheme="minorHAnsi" w:cstheme="minorHAnsi"/>
                <w:b/>
              </w:rPr>
              <w:t xml:space="preserve">características </w:t>
            </w:r>
            <w:proofErr w:type="gramStart"/>
            <w:r w:rsidRPr="000232CD">
              <w:rPr>
                <w:rFonts w:asciiTheme="minorHAnsi" w:hAnsiTheme="minorHAnsi" w:cstheme="minorHAnsi"/>
                <w:b/>
              </w:rPr>
              <w:t>físico-químicas</w:t>
            </w:r>
            <w:proofErr w:type="gramEnd"/>
            <w:r w:rsidRPr="000232CD">
              <w:rPr>
                <w:rFonts w:asciiTheme="minorHAnsi" w:hAnsiTheme="minorHAnsi" w:cstheme="minorHAnsi"/>
                <w:b/>
              </w:rPr>
              <w:t xml:space="preserve"> de la atmósfera </w:t>
            </w:r>
            <w:r w:rsidRPr="000232CD">
              <w:rPr>
                <w:rFonts w:asciiTheme="minorHAnsi" w:hAnsiTheme="minorHAnsi" w:cstheme="minorHAnsi"/>
              </w:rPr>
              <w:t>y de los otros subsistemas terrestres.</w:t>
            </w:r>
          </w:p>
          <w:p w14:paraId="37B9532B" w14:textId="4BFDA168" w:rsidR="00CC58F4" w:rsidRPr="000232CD" w:rsidRDefault="0060481C" w:rsidP="000232CD">
            <w:pPr>
              <w:pStyle w:val="TableParagraph"/>
              <w:numPr>
                <w:ilvl w:val="0"/>
                <w:numId w:val="24"/>
              </w:numPr>
              <w:ind w:left="483" w:right="157"/>
              <w:rPr>
                <w:rFonts w:asciiTheme="minorHAnsi" w:hAnsiTheme="minorHAnsi" w:cstheme="minorHAnsi"/>
              </w:rPr>
            </w:pPr>
            <w:r w:rsidRPr="000232CD">
              <w:rPr>
                <w:rFonts w:asciiTheme="minorHAnsi" w:hAnsiTheme="minorHAnsi" w:cstheme="minorHAnsi"/>
              </w:rPr>
              <w:t xml:space="preserve">Reconocimiento de factores que influyen y condicionan el </w:t>
            </w:r>
            <w:r w:rsidRPr="000232CD">
              <w:rPr>
                <w:rFonts w:asciiTheme="minorHAnsi" w:hAnsiTheme="minorHAnsi" w:cstheme="minorHAnsi"/>
                <w:b/>
              </w:rPr>
              <w:t>estado del tiempo atmosférico</w:t>
            </w:r>
            <w:r w:rsidRPr="000232CD">
              <w:rPr>
                <w:rFonts w:asciiTheme="minorHAnsi" w:hAnsiTheme="minorHAnsi" w:cstheme="minorHAnsi"/>
              </w:rPr>
              <w:t>, y de la existencia de diferentes climas dependiendo de la zona del planeta.</w:t>
            </w:r>
          </w:p>
        </w:tc>
      </w:tr>
      <w:tr w:rsidR="00CC58F4" w14:paraId="6D9F1C79" w14:textId="77777777" w:rsidTr="0020255B">
        <w:trPr>
          <w:trHeight w:val="282"/>
          <w:jc w:val="center"/>
        </w:trPr>
        <w:tc>
          <w:tcPr>
            <w:tcW w:w="1876" w:type="dxa"/>
            <w:vMerge/>
          </w:tcPr>
          <w:p w14:paraId="2B4DDC9E" w14:textId="77777777" w:rsidR="00CC58F4" w:rsidRPr="00A8404A" w:rsidRDefault="00CC58F4" w:rsidP="00CC58F4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</w:p>
        </w:tc>
        <w:tc>
          <w:tcPr>
            <w:tcW w:w="1876" w:type="dxa"/>
          </w:tcPr>
          <w:p w14:paraId="65156A9E" w14:textId="69D45464" w:rsidR="00CC58F4" w:rsidRPr="00CC58F4" w:rsidRDefault="00CC58F4" w:rsidP="00CC58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C45911" w:themeColor="accent2" w:themeShade="BF"/>
                <w:lang w:val="en-US"/>
              </w:rPr>
            </w:pPr>
            <w:r w:rsidRPr="00CC58F4">
              <w:rPr>
                <w:rFonts w:ascii="Arial" w:hAnsi="Arial" w:cs="Arial"/>
                <w:b/>
                <w:color w:val="C45911" w:themeColor="accent2" w:themeShade="BF"/>
                <w:lang w:val="en-US"/>
              </w:rPr>
              <w:t>CIENCIAS SOCIALES</w:t>
            </w:r>
          </w:p>
        </w:tc>
        <w:tc>
          <w:tcPr>
            <w:tcW w:w="4927" w:type="dxa"/>
            <w:gridSpan w:val="2"/>
          </w:tcPr>
          <w:p w14:paraId="731FB477" w14:textId="72920087" w:rsidR="0060481C" w:rsidRPr="000232CD" w:rsidRDefault="0060481C" w:rsidP="000232CD">
            <w:pPr>
              <w:pStyle w:val="Prrafodelista"/>
              <w:widowControl w:val="0"/>
              <w:numPr>
                <w:ilvl w:val="0"/>
                <w:numId w:val="24"/>
              </w:numPr>
              <w:autoSpaceDE w:val="0"/>
              <w:autoSpaceDN w:val="0"/>
              <w:ind w:left="469"/>
              <w:rPr>
                <w:rFonts w:eastAsia="Carlito" w:cstheme="minorHAnsi"/>
              </w:rPr>
            </w:pPr>
            <w:r w:rsidRPr="000232CD">
              <w:rPr>
                <w:rFonts w:eastAsia="Carlito" w:cstheme="minorHAnsi"/>
              </w:rPr>
              <w:t xml:space="preserve">Conocimiento </w:t>
            </w:r>
            <w:r w:rsidRPr="000232CD">
              <w:rPr>
                <w:rFonts w:eastAsia="Carlito" w:cstheme="minorHAnsi"/>
                <w:b/>
              </w:rPr>
              <w:t>de la composición y la dinámica demográfica</w:t>
            </w:r>
            <w:r w:rsidRPr="000232CD">
              <w:rPr>
                <w:rFonts w:eastAsia="Carlito" w:cstheme="minorHAnsi"/>
              </w:rPr>
              <w:t xml:space="preserve"> de la población argentina a través del análisis de distintos indicadores demográficos (fuentes censales, periodísticas, testimoniales, entre otras).</w:t>
            </w:r>
          </w:p>
          <w:p w14:paraId="1CD78128" w14:textId="1F14AF29" w:rsidR="0060481C" w:rsidRPr="000232CD" w:rsidRDefault="0060481C" w:rsidP="000232CD">
            <w:pPr>
              <w:pStyle w:val="Prrafodelista"/>
              <w:numPr>
                <w:ilvl w:val="0"/>
                <w:numId w:val="24"/>
              </w:numPr>
              <w:ind w:left="469"/>
              <w:rPr>
                <w:rFonts w:cstheme="minorHAnsi"/>
              </w:rPr>
            </w:pPr>
            <w:r w:rsidRPr="000232CD">
              <w:rPr>
                <w:rFonts w:cstheme="minorHAnsi"/>
              </w:rPr>
              <w:t xml:space="preserve">Observación, interpretación y comparación de </w:t>
            </w:r>
            <w:r w:rsidRPr="000232CD">
              <w:rPr>
                <w:rFonts w:cstheme="minorHAnsi"/>
                <w:b/>
              </w:rPr>
              <w:t xml:space="preserve">paisajes </w:t>
            </w:r>
            <w:r w:rsidRPr="000232CD">
              <w:rPr>
                <w:rFonts w:cstheme="minorHAnsi"/>
              </w:rPr>
              <w:t>urbanos y rurales latinoamericanos privilegiando el aspecto sociocultural.</w:t>
            </w:r>
          </w:p>
          <w:p w14:paraId="01A82BB5" w14:textId="12828FD6" w:rsidR="00CC58F4" w:rsidRPr="000232CD" w:rsidRDefault="0060481C" w:rsidP="000232CD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69"/>
              <w:rPr>
                <w:rFonts w:cstheme="minorHAnsi"/>
              </w:rPr>
            </w:pPr>
            <w:r w:rsidRPr="000232CD">
              <w:rPr>
                <w:rFonts w:cstheme="minorHAnsi"/>
              </w:rPr>
              <w:t xml:space="preserve">Construcción de </w:t>
            </w:r>
            <w:r w:rsidRPr="000232CD">
              <w:rPr>
                <w:rFonts w:cstheme="minorHAnsi"/>
                <w:b/>
              </w:rPr>
              <w:t xml:space="preserve">mapas, </w:t>
            </w:r>
            <w:r w:rsidRPr="000232CD">
              <w:rPr>
                <w:rFonts w:cstheme="minorHAnsi"/>
              </w:rPr>
              <w:t>empleando simbología convencional para comunicar resultados de investigaciones escolares.</w:t>
            </w:r>
          </w:p>
        </w:tc>
        <w:tc>
          <w:tcPr>
            <w:tcW w:w="4928" w:type="dxa"/>
            <w:gridSpan w:val="2"/>
          </w:tcPr>
          <w:p w14:paraId="3EF009A9" w14:textId="2BCD50CA" w:rsidR="00601E9D" w:rsidRPr="000232CD" w:rsidRDefault="00601E9D" w:rsidP="000232CD">
            <w:pPr>
              <w:pStyle w:val="Sinespaciado"/>
              <w:numPr>
                <w:ilvl w:val="0"/>
                <w:numId w:val="24"/>
              </w:numPr>
              <w:ind w:left="483"/>
              <w:rPr>
                <w:rFonts w:cstheme="minorHAnsi"/>
                <w:lang w:val="es-ES"/>
              </w:rPr>
            </w:pPr>
            <w:r w:rsidRPr="000232CD">
              <w:rPr>
                <w:rFonts w:cstheme="minorHAnsi"/>
                <w:lang w:val="es-ES"/>
              </w:rPr>
              <w:t xml:space="preserve">Reconocimiento de los principales conflictos y acuerdos que llevaron a la </w:t>
            </w:r>
            <w:r w:rsidRPr="000232CD">
              <w:rPr>
                <w:rFonts w:cstheme="minorHAnsi"/>
                <w:b/>
                <w:lang w:val="es-ES"/>
              </w:rPr>
              <w:t xml:space="preserve">organización del Estado nacional </w:t>
            </w:r>
            <w:r w:rsidRPr="000232CD">
              <w:rPr>
                <w:rFonts w:cstheme="minorHAnsi"/>
                <w:lang w:val="es-ES"/>
              </w:rPr>
              <w:t xml:space="preserve">argentino durante el período </w:t>
            </w:r>
            <w:r w:rsidRPr="000232CD">
              <w:rPr>
                <w:rFonts w:cstheme="minorHAnsi"/>
                <w:b/>
                <w:lang w:val="es-ES"/>
              </w:rPr>
              <w:t>1853-1880</w:t>
            </w:r>
            <w:r w:rsidRPr="000232CD">
              <w:rPr>
                <w:rFonts w:cstheme="minorHAnsi"/>
                <w:lang w:val="es-ES"/>
              </w:rPr>
              <w:t>.</w:t>
            </w:r>
          </w:p>
          <w:p w14:paraId="7BAFAE9A" w14:textId="15649411" w:rsidR="00601E9D" w:rsidRPr="000232CD" w:rsidRDefault="00601E9D" w:rsidP="000232CD">
            <w:pPr>
              <w:pStyle w:val="Sinespaciado"/>
              <w:numPr>
                <w:ilvl w:val="0"/>
                <w:numId w:val="24"/>
              </w:numPr>
              <w:ind w:left="483"/>
              <w:rPr>
                <w:rFonts w:eastAsia="Carlito" w:cstheme="minorHAnsi"/>
                <w:lang w:val="es-ES"/>
              </w:rPr>
            </w:pPr>
            <w:r w:rsidRPr="000232CD">
              <w:rPr>
                <w:rFonts w:eastAsia="Carlito" w:cstheme="minorHAnsi"/>
                <w:lang w:val="es-ES"/>
              </w:rPr>
              <w:t xml:space="preserve">Análisis de las políticas implementadas durante la segunda mitad del siglo XIX y comienzos del siglo XX para favorecer el desarrollo de una </w:t>
            </w:r>
            <w:r w:rsidRPr="000232CD">
              <w:rPr>
                <w:rFonts w:eastAsia="Carlito" w:cstheme="minorHAnsi"/>
                <w:b/>
                <w:lang w:val="es-ES"/>
              </w:rPr>
              <w:t xml:space="preserve">economía agraria </w:t>
            </w:r>
            <w:r w:rsidRPr="000232CD">
              <w:rPr>
                <w:rFonts w:eastAsia="Carlito" w:cstheme="minorHAnsi"/>
                <w:lang w:val="es-ES"/>
              </w:rPr>
              <w:t xml:space="preserve">para la </w:t>
            </w:r>
            <w:r w:rsidRPr="000232CD">
              <w:rPr>
                <w:rFonts w:eastAsia="Carlito" w:cstheme="minorHAnsi"/>
                <w:b/>
                <w:lang w:val="es-ES"/>
              </w:rPr>
              <w:t xml:space="preserve">exportación </w:t>
            </w:r>
            <w:r w:rsidRPr="000232CD">
              <w:rPr>
                <w:rFonts w:eastAsia="Carlito" w:cstheme="minorHAnsi"/>
                <w:lang w:val="es-ES"/>
              </w:rPr>
              <w:t>(apropiación territorial, inmigración ultramarina e importación de capitales extranjeros).</w:t>
            </w:r>
          </w:p>
          <w:p w14:paraId="2BA17F58" w14:textId="1DCA48CD" w:rsidR="00CC58F4" w:rsidRPr="000232CD" w:rsidRDefault="00601E9D" w:rsidP="000232CD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83"/>
              <w:rPr>
                <w:rFonts w:cstheme="minorHAnsi"/>
              </w:rPr>
            </w:pPr>
            <w:r w:rsidRPr="000232CD">
              <w:rPr>
                <w:rFonts w:eastAsia="Carlito" w:cstheme="minorHAnsi"/>
              </w:rPr>
              <w:t xml:space="preserve">Reconocimiento de los principales modos de </w:t>
            </w:r>
            <w:r w:rsidRPr="000232CD">
              <w:rPr>
                <w:rFonts w:eastAsia="Carlito" w:cstheme="minorHAnsi"/>
                <w:b/>
              </w:rPr>
              <w:t xml:space="preserve">participación ciudadana </w:t>
            </w:r>
            <w:r w:rsidRPr="000232CD">
              <w:rPr>
                <w:rFonts w:eastAsia="Carlito" w:cstheme="minorHAnsi"/>
              </w:rPr>
              <w:t>en el</w:t>
            </w:r>
            <w:r w:rsidRPr="000232CD">
              <w:rPr>
                <w:rFonts w:eastAsia="Carlito" w:cstheme="minorHAnsi"/>
                <w:spacing w:val="-15"/>
              </w:rPr>
              <w:t xml:space="preserve"> </w:t>
            </w:r>
            <w:r w:rsidRPr="000232CD">
              <w:rPr>
                <w:rFonts w:eastAsia="Carlito" w:cstheme="minorHAnsi"/>
              </w:rPr>
              <w:t xml:space="preserve">marco de una </w:t>
            </w:r>
            <w:r w:rsidRPr="000232CD">
              <w:rPr>
                <w:rFonts w:eastAsia="Carlito" w:cstheme="minorHAnsi"/>
                <w:b/>
              </w:rPr>
              <w:t>sociedad democrática</w:t>
            </w:r>
            <w:r w:rsidRPr="000232CD">
              <w:rPr>
                <w:rFonts w:eastAsia="Carlito" w:cstheme="minorHAnsi"/>
              </w:rPr>
              <w:t xml:space="preserve">, </w:t>
            </w:r>
            <w:r w:rsidRPr="000232CD">
              <w:rPr>
                <w:rFonts w:eastAsia="Carlito" w:cstheme="minorHAnsi"/>
                <w:b/>
              </w:rPr>
              <w:t xml:space="preserve">atendiendo a las nuevas formas de organización social y política </w:t>
            </w:r>
            <w:r w:rsidRPr="000232CD">
              <w:rPr>
                <w:rFonts w:eastAsia="Carlito" w:cstheme="minorHAnsi"/>
              </w:rPr>
              <w:t>(</w:t>
            </w:r>
            <w:proofErr w:type="spellStart"/>
            <w:r w:rsidRPr="000232CD">
              <w:rPr>
                <w:rFonts w:eastAsia="Carlito" w:cstheme="minorHAnsi"/>
              </w:rPr>
              <w:t>ONGs</w:t>
            </w:r>
            <w:proofErr w:type="spellEnd"/>
            <w:r w:rsidRPr="000232CD">
              <w:rPr>
                <w:rFonts w:eastAsia="Carlito" w:cstheme="minorHAnsi"/>
              </w:rPr>
              <w:t>, comedores comunitarios, centros culturales, cooperativas, etc.).</w:t>
            </w:r>
          </w:p>
        </w:tc>
      </w:tr>
    </w:tbl>
    <w:p w14:paraId="48A78956" w14:textId="77777777" w:rsidR="00050791" w:rsidRDefault="00050791" w:rsidP="00E37313">
      <w:pPr>
        <w:tabs>
          <w:tab w:val="left" w:pos="7951"/>
        </w:tabs>
        <w:jc w:val="both"/>
        <w:rPr>
          <w:b/>
          <w:sz w:val="48"/>
          <w:szCs w:val="48"/>
          <w:u w:val="single"/>
        </w:rPr>
      </w:pPr>
    </w:p>
    <w:p w14:paraId="09987844" w14:textId="77777777" w:rsidR="002F0D61" w:rsidRDefault="002F0D61">
      <w:pPr>
        <w:tabs>
          <w:tab w:val="left" w:pos="7951"/>
        </w:tabs>
      </w:pPr>
    </w:p>
    <w:sectPr w:rsidR="002F0D61" w:rsidSect="0020255B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B2F60"/>
    <w:multiLevelType w:val="hybridMultilevel"/>
    <w:tmpl w:val="5CA467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16589"/>
    <w:multiLevelType w:val="hybridMultilevel"/>
    <w:tmpl w:val="01BE4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47AA8"/>
    <w:multiLevelType w:val="hybridMultilevel"/>
    <w:tmpl w:val="EB304E7E"/>
    <w:lvl w:ilvl="0" w:tplc="5AE0DE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E02AF"/>
    <w:multiLevelType w:val="hybridMultilevel"/>
    <w:tmpl w:val="6DE096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A2810"/>
    <w:multiLevelType w:val="hybridMultilevel"/>
    <w:tmpl w:val="03E83562"/>
    <w:lvl w:ilvl="0" w:tplc="5AE0DE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87537"/>
    <w:multiLevelType w:val="hybridMultilevel"/>
    <w:tmpl w:val="B45E28AC"/>
    <w:lvl w:ilvl="0" w:tplc="5AE0DE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63AB6"/>
    <w:multiLevelType w:val="hybridMultilevel"/>
    <w:tmpl w:val="45041D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F3266"/>
    <w:multiLevelType w:val="hybridMultilevel"/>
    <w:tmpl w:val="7860A004"/>
    <w:lvl w:ilvl="0" w:tplc="5AE0DE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E293C"/>
    <w:multiLevelType w:val="hybridMultilevel"/>
    <w:tmpl w:val="23B42FD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140214"/>
    <w:multiLevelType w:val="hybridMultilevel"/>
    <w:tmpl w:val="E99C8816"/>
    <w:lvl w:ilvl="0" w:tplc="4E7C840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D16B1"/>
    <w:multiLevelType w:val="hybridMultilevel"/>
    <w:tmpl w:val="77D6B3C0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63D46"/>
    <w:multiLevelType w:val="hybridMultilevel"/>
    <w:tmpl w:val="A92C778E"/>
    <w:lvl w:ilvl="0" w:tplc="0C0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34072"/>
    <w:multiLevelType w:val="hybridMultilevel"/>
    <w:tmpl w:val="50344B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A72D7"/>
    <w:multiLevelType w:val="hybridMultilevel"/>
    <w:tmpl w:val="DD1281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170D5"/>
    <w:multiLevelType w:val="hybridMultilevel"/>
    <w:tmpl w:val="DC38FB06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97D7E"/>
    <w:multiLevelType w:val="hybridMultilevel"/>
    <w:tmpl w:val="276EEA8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522BD8"/>
    <w:multiLevelType w:val="hybridMultilevel"/>
    <w:tmpl w:val="E92CDB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31CA8"/>
    <w:multiLevelType w:val="hybridMultilevel"/>
    <w:tmpl w:val="7DDC06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47789"/>
    <w:multiLevelType w:val="hybridMultilevel"/>
    <w:tmpl w:val="37169D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D6701"/>
    <w:multiLevelType w:val="hybridMultilevel"/>
    <w:tmpl w:val="C352AFE2"/>
    <w:lvl w:ilvl="0" w:tplc="0C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81D41"/>
    <w:multiLevelType w:val="hybridMultilevel"/>
    <w:tmpl w:val="B8F4EBE0"/>
    <w:lvl w:ilvl="0" w:tplc="4E7C840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B183A"/>
    <w:multiLevelType w:val="hybridMultilevel"/>
    <w:tmpl w:val="554CA1A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8D15AE"/>
    <w:multiLevelType w:val="hybridMultilevel"/>
    <w:tmpl w:val="E102AF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1"/>
  </w:num>
  <w:num w:numId="4">
    <w:abstractNumId w:val="8"/>
  </w:num>
  <w:num w:numId="5">
    <w:abstractNumId w:val="19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14"/>
  </w:num>
  <w:num w:numId="11">
    <w:abstractNumId w:val="10"/>
  </w:num>
  <w:num w:numId="12">
    <w:abstractNumId w:val="2"/>
  </w:num>
  <w:num w:numId="13">
    <w:abstractNumId w:val="16"/>
  </w:num>
  <w:num w:numId="14">
    <w:abstractNumId w:val="18"/>
  </w:num>
  <w:num w:numId="15">
    <w:abstractNumId w:val="12"/>
  </w:num>
  <w:num w:numId="16">
    <w:abstractNumId w:val="17"/>
  </w:num>
  <w:num w:numId="17">
    <w:abstractNumId w:val="13"/>
  </w:num>
  <w:num w:numId="18">
    <w:abstractNumId w:val="22"/>
  </w:num>
  <w:num w:numId="19">
    <w:abstractNumId w:val="6"/>
  </w:num>
  <w:num w:numId="20">
    <w:abstractNumId w:val="3"/>
  </w:num>
  <w:num w:numId="21">
    <w:abstractNumId w:val="15"/>
  </w:num>
  <w:num w:numId="22">
    <w:abstractNumId w:val="1"/>
  </w:num>
  <w:num w:numId="23">
    <w:abstractNumId w:val="21"/>
  </w:num>
  <w:num w:numId="24">
    <w:abstractNumId w:val="0"/>
  </w:num>
  <w:num w:numId="25">
    <w:abstractNumId w:val="7"/>
  </w:num>
  <w:num w:numId="26">
    <w:abstractNumId w:val="4"/>
  </w:num>
  <w:num w:numId="27">
    <w:abstractNumId w:val="5"/>
  </w:num>
  <w:num w:numId="28">
    <w:abstractNumId w:val="14"/>
  </w:num>
  <w:num w:numId="29">
    <w:abstractNumId w:val="10"/>
  </w:num>
  <w:num w:numId="30">
    <w:abstractNumId w:val="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B7B"/>
    <w:rsid w:val="00002291"/>
    <w:rsid w:val="00012106"/>
    <w:rsid w:val="000232CD"/>
    <w:rsid w:val="000363B6"/>
    <w:rsid w:val="00050791"/>
    <w:rsid w:val="00081698"/>
    <w:rsid w:val="00093C29"/>
    <w:rsid w:val="000E7FE8"/>
    <w:rsid w:val="00131E4B"/>
    <w:rsid w:val="0018399A"/>
    <w:rsid w:val="00195DFD"/>
    <w:rsid w:val="001A39FA"/>
    <w:rsid w:val="001A3F6D"/>
    <w:rsid w:val="001A5A85"/>
    <w:rsid w:val="001C3F8C"/>
    <w:rsid w:val="001D33D3"/>
    <w:rsid w:val="001E4269"/>
    <w:rsid w:val="001E4C9A"/>
    <w:rsid w:val="0020255B"/>
    <w:rsid w:val="00202B91"/>
    <w:rsid w:val="002054C6"/>
    <w:rsid w:val="00213114"/>
    <w:rsid w:val="002136EC"/>
    <w:rsid w:val="00226F81"/>
    <w:rsid w:val="00227EA2"/>
    <w:rsid w:val="002368E4"/>
    <w:rsid w:val="00270E76"/>
    <w:rsid w:val="0027311F"/>
    <w:rsid w:val="002970E4"/>
    <w:rsid w:val="002F0D61"/>
    <w:rsid w:val="002F6E27"/>
    <w:rsid w:val="00301F3F"/>
    <w:rsid w:val="00343D7C"/>
    <w:rsid w:val="00353909"/>
    <w:rsid w:val="0035423D"/>
    <w:rsid w:val="00360AE8"/>
    <w:rsid w:val="003635B9"/>
    <w:rsid w:val="0037319C"/>
    <w:rsid w:val="00387B41"/>
    <w:rsid w:val="003D2828"/>
    <w:rsid w:val="003F24AA"/>
    <w:rsid w:val="003F2FCF"/>
    <w:rsid w:val="003F550F"/>
    <w:rsid w:val="003F7AB5"/>
    <w:rsid w:val="0041373B"/>
    <w:rsid w:val="00431DB2"/>
    <w:rsid w:val="00433FE5"/>
    <w:rsid w:val="00436E63"/>
    <w:rsid w:val="00446F37"/>
    <w:rsid w:val="0046282C"/>
    <w:rsid w:val="004748E0"/>
    <w:rsid w:val="004C1BCD"/>
    <w:rsid w:val="004D3DE1"/>
    <w:rsid w:val="005332BC"/>
    <w:rsid w:val="0055740A"/>
    <w:rsid w:val="00560BED"/>
    <w:rsid w:val="00575CAD"/>
    <w:rsid w:val="00576878"/>
    <w:rsid w:val="005A241D"/>
    <w:rsid w:val="005C124D"/>
    <w:rsid w:val="005E013A"/>
    <w:rsid w:val="005E35F8"/>
    <w:rsid w:val="00601E9D"/>
    <w:rsid w:val="0060481C"/>
    <w:rsid w:val="00616907"/>
    <w:rsid w:val="006238B2"/>
    <w:rsid w:val="00645ED2"/>
    <w:rsid w:val="00650C08"/>
    <w:rsid w:val="00667D16"/>
    <w:rsid w:val="0067584A"/>
    <w:rsid w:val="006932F3"/>
    <w:rsid w:val="006A3E59"/>
    <w:rsid w:val="006A5344"/>
    <w:rsid w:val="006B7FFD"/>
    <w:rsid w:val="006F151A"/>
    <w:rsid w:val="006F6A48"/>
    <w:rsid w:val="00706CE5"/>
    <w:rsid w:val="00726749"/>
    <w:rsid w:val="007422B2"/>
    <w:rsid w:val="007425DF"/>
    <w:rsid w:val="00745B63"/>
    <w:rsid w:val="00793BA8"/>
    <w:rsid w:val="007B134C"/>
    <w:rsid w:val="007C5B43"/>
    <w:rsid w:val="007E010A"/>
    <w:rsid w:val="007F4F9F"/>
    <w:rsid w:val="00816412"/>
    <w:rsid w:val="00822338"/>
    <w:rsid w:val="008331A3"/>
    <w:rsid w:val="00834363"/>
    <w:rsid w:val="0084795D"/>
    <w:rsid w:val="0085014F"/>
    <w:rsid w:val="00856FD0"/>
    <w:rsid w:val="00857F3F"/>
    <w:rsid w:val="00860C46"/>
    <w:rsid w:val="00862B78"/>
    <w:rsid w:val="00862E55"/>
    <w:rsid w:val="0086488C"/>
    <w:rsid w:val="00890964"/>
    <w:rsid w:val="008D6B7B"/>
    <w:rsid w:val="008F456F"/>
    <w:rsid w:val="008F505C"/>
    <w:rsid w:val="00903415"/>
    <w:rsid w:val="00911311"/>
    <w:rsid w:val="009320D7"/>
    <w:rsid w:val="00946431"/>
    <w:rsid w:val="0099066A"/>
    <w:rsid w:val="009C268B"/>
    <w:rsid w:val="00A4550C"/>
    <w:rsid w:val="00A5389F"/>
    <w:rsid w:val="00A5733A"/>
    <w:rsid w:val="00A576E6"/>
    <w:rsid w:val="00A603C2"/>
    <w:rsid w:val="00A82B7C"/>
    <w:rsid w:val="00A8404A"/>
    <w:rsid w:val="00A860F3"/>
    <w:rsid w:val="00A87A32"/>
    <w:rsid w:val="00A97694"/>
    <w:rsid w:val="00AB7C57"/>
    <w:rsid w:val="00AC1E19"/>
    <w:rsid w:val="00AC4F4A"/>
    <w:rsid w:val="00AF7FB3"/>
    <w:rsid w:val="00B04664"/>
    <w:rsid w:val="00B15599"/>
    <w:rsid w:val="00B22D2A"/>
    <w:rsid w:val="00B532A7"/>
    <w:rsid w:val="00B63D45"/>
    <w:rsid w:val="00B711E1"/>
    <w:rsid w:val="00B92C34"/>
    <w:rsid w:val="00BA5CE5"/>
    <w:rsid w:val="00BD219D"/>
    <w:rsid w:val="00BF1F06"/>
    <w:rsid w:val="00BF7E32"/>
    <w:rsid w:val="00C06A91"/>
    <w:rsid w:val="00C242B9"/>
    <w:rsid w:val="00C25F59"/>
    <w:rsid w:val="00C6332D"/>
    <w:rsid w:val="00C6758A"/>
    <w:rsid w:val="00C72D9A"/>
    <w:rsid w:val="00C80F2D"/>
    <w:rsid w:val="00C918D6"/>
    <w:rsid w:val="00CB3182"/>
    <w:rsid w:val="00CC4E2A"/>
    <w:rsid w:val="00CC58F4"/>
    <w:rsid w:val="00CE27B8"/>
    <w:rsid w:val="00D00155"/>
    <w:rsid w:val="00D06C5C"/>
    <w:rsid w:val="00D07D85"/>
    <w:rsid w:val="00D25DAB"/>
    <w:rsid w:val="00D355CD"/>
    <w:rsid w:val="00D530BA"/>
    <w:rsid w:val="00D60D1C"/>
    <w:rsid w:val="00D67AC6"/>
    <w:rsid w:val="00D821D3"/>
    <w:rsid w:val="00D9454B"/>
    <w:rsid w:val="00D94749"/>
    <w:rsid w:val="00D95D88"/>
    <w:rsid w:val="00DD573E"/>
    <w:rsid w:val="00DF15F3"/>
    <w:rsid w:val="00E05B22"/>
    <w:rsid w:val="00E109B6"/>
    <w:rsid w:val="00E37313"/>
    <w:rsid w:val="00E70530"/>
    <w:rsid w:val="00E754D6"/>
    <w:rsid w:val="00EA10A5"/>
    <w:rsid w:val="00EA1252"/>
    <w:rsid w:val="00EE3083"/>
    <w:rsid w:val="00EE71A6"/>
    <w:rsid w:val="00EF4612"/>
    <w:rsid w:val="00EF7970"/>
    <w:rsid w:val="00F35298"/>
    <w:rsid w:val="00F43FA4"/>
    <w:rsid w:val="00F45B83"/>
    <w:rsid w:val="00F53ED9"/>
    <w:rsid w:val="00F63EA1"/>
    <w:rsid w:val="00F65BF5"/>
    <w:rsid w:val="00F717F0"/>
    <w:rsid w:val="00F77EA5"/>
    <w:rsid w:val="00F8149A"/>
    <w:rsid w:val="00F95F80"/>
    <w:rsid w:val="00FB2B4A"/>
    <w:rsid w:val="00FC00AC"/>
    <w:rsid w:val="00FE32EB"/>
    <w:rsid w:val="00FF1D27"/>
    <w:rsid w:val="0D54B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06E9"/>
  <w15:docId w15:val="{A9B29D17-F50F-433E-94C8-181F96D3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3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D6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550C"/>
    <w:pPr>
      <w:ind w:left="720"/>
      <w:contextualSpacing/>
    </w:pPr>
  </w:style>
  <w:style w:type="paragraph" w:styleId="Sinespaciado">
    <w:name w:val="No Spacing"/>
    <w:uiPriority w:val="1"/>
    <w:qFormat/>
    <w:rsid w:val="00D94749"/>
    <w:pPr>
      <w:spacing w:after="0" w:line="240" w:lineRule="auto"/>
    </w:pPr>
    <w:rPr>
      <w:lang w:val="es-AR"/>
    </w:rPr>
  </w:style>
  <w:style w:type="paragraph" w:customStyle="1" w:styleId="TableParagraph">
    <w:name w:val="Table Paragraph"/>
    <w:basedOn w:val="Normal"/>
    <w:uiPriority w:val="1"/>
    <w:qFormat/>
    <w:rsid w:val="0060481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styleId="Hipervnculo">
    <w:name w:val="Hyperlink"/>
    <w:basedOn w:val="Fuentedeprrafopredeter"/>
    <w:uiPriority w:val="99"/>
    <w:semiHidden/>
    <w:unhideWhenUsed/>
    <w:rsid w:val="00BF1F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scuelasargento-arias.edu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scuelasargent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B25E0-231F-4AF3-93F2-F15122A2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4456</Words>
  <Characters>24512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28911</CharactersWithSpaces>
  <SharedDoc>false</SharedDoc>
  <HLinks>
    <vt:vector size="12" baseType="variant">
      <vt:variant>
        <vt:i4>720898</vt:i4>
      </vt:variant>
      <vt:variant>
        <vt:i4>3</vt:i4>
      </vt:variant>
      <vt:variant>
        <vt:i4>0</vt:i4>
      </vt:variant>
      <vt:variant>
        <vt:i4>5</vt:i4>
      </vt:variant>
      <vt:variant>
        <vt:lpwstr>http://www.escuelasargento-arias.edu.ar/</vt:lpwstr>
      </vt:variant>
      <vt:variant>
        <vt:lpwstr/>
      </vt:variant>
      <vt:variant>
        <vt:i4>196661</vt:i4>
      </vt:variant>
      <vt:variant>
        <vt:i4>0</vt:i4>
      </vt:variant>
      <vt:variant>
        <vt:i4>0</vt:i4>
      </vt:variant>
      <vt:variant>
        <vt:i4>5</vt:i4>
      </vt:variant>
      <vt:variant>
        <vt:lpwstr>mailto:escuelasargento@gmail.com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José Alberto Alberico</cp:lastModifiedBy>
  <cp:revision>2</cp:revision>
  <dcterms:created xsi:type="dcterms:W3CDTF">2020-09-19T15:36:00Z</dcterms:created>
  <dcterms:modified xsi:type="dcterms:W3CDTF">2020-09-19T15:36:00Z</dcterms:modified>
</cp:coreProperties>
</file>