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highlight w:val="yellow"/>
          <w:u w:val="single"/>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highlight w:val="yellow"/>
          <w:u w:val="single"/>
        </w:rPr>
      </w:pPr>
      <w:r w:rsidDel="00000000" w:rsidR="00000000" w:rsidRPr="00000000">
        <w:rPr>
          <w:rFonts w:ascii="Arial" w:cs="Arial" w:eastAsia="Arial" w:hAnsi="Arial"/>
          <w:b w:val="1"/>
          <w:highlight w:val="yellow"/>
          <w:u w:val="single"/>
          <w:rtl w:val="0"/>
        </w:rPr>
        <w:t xml:space="preserve">Etapa II – Actividad 11</w:t>
      </w:r>
    </w:p>
    <w:p w:rsidR="00000000" w:rsidDel="00000000" w:rsidP="00000000" w:rsidRDefault="00000000" w:rsidRPr="00000000" w14:paraId="00000003">
      <w:pPr>
        <w:jc w:val="center"/>
        <w:rPr>
          <w:rFonts w:ascii="Arial" w:cs="Arial" w:eastAsia="Arial" w:hAnsi="Arial"/>
          <w:b w:val="1"/>
          <w:highlight w:val="yellow"/>
          <w:u w:val="single"/>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highlight w:val="yellow"/>
          <w:u w:val="single"/>
        </w:rPr>
      </w:pPr>
      <w:r w:rsidDel="00000000" w:rsidR="00000000" w:rsidRPr="00000000">
        <w:rPr>
          <w:rFonts w:ascii="Arial" w:cs="Arial" w:eastAsia="Arial" w:hAnsi="Arial"/>
          <w:b w:val="1"/>
          <w:highlight w:val="yellow"/>
          <w:u w:val="single"/>
          <w:rtl w:val="0"/>
        </w:rPr>
        <w:t xml:space="preserve">SECUENCIA DE ACTIVIDADES CON ORIENTACIONES PARA PADRES</w:t>
      </w:r>
    </w:p>
    <w:p w:rsidR="00000000" w:rsidDel="00000000" w:rsidP="00000000" w:rsidRDefault="00000000" w:rsidRPr="00000000" w14:paraId="00000005">
      <w:pPr>
        <w:ind w:left="360" w:firstLine="0"/>
        <w:jc w:val="center"/>
        <w:rPr>
          <w:rFonts w:ascii="Arial" w:cs="Arial" w:eastAsia="Arial" w:hAnsi="Arial"/>
          <w:b w:val="1"/>
        </w:rPr>
      </w:pPr>
      <w:r w:rsidDel="00000000" w:rsidR="00000000" w:rsidRPr="00000000">
        <w:rPr>
          <w:rFonts w:ascii="Arial" w:cs="Arial" w:eastAsia="Arial" w:hAnsi="Arial"/>
          <w:b w:val="1"/>
          <w:highlight w:val="yellow"/>
          <w:rtl w:val="0"/>
        </w:rPr>
        <w:t xml:space="preserve">Las actividades propuestas se colocarán en la página de la escuela y también en el grupo de WhatsApp de 2do grado para trabajar durante la semana del 20 al 23 de octubre.</w:t>
      </w:r>
      <w:r w:rsidDel="00000000" w:rsidR="00000000" w:rsidRPr="00000000">
        <w:rPr>
          <w:rtl w:val="0"/>
        </w:rPr>
      </w:r>
    </w:p>
    <w:p w:rsidR="00000000" w:rsidDel="00000000" w:rsidP="00000000" w:rsidRDefault="00000000" w:rsidRPr="00000000" w14:paraId="00000006">
      <w:pPr>
        <w:spacing w:line="360" w:lineRule="auto"/>
        <w:jc w:val="center"/>
        <w:rPr>
          <w:rFonts w:ascii="Book Antiqua" w:cs="Book Antiqua" w:eastAsia="Book Antiqua" w:hAnsi="Book Antiqua"/>
          <w:b w:val="1"/>
          <w:sz w:val="24"/>
          <w:szCs w:val="24"/>
          <w:u w:val="single"/>
        </w:rPr>
      </w:pPr>
      <w:r w:rsidDel="00000000" w:rsidR="00000000" w:rsidRPr="00000000">
        <w:rPr>
          <w:rtl w:val="0"/>
        </w:rPr>
      </w:r>
    </w:p>
    <w:p w:rsidR="00000000" w:rsidDel="00000000" w:rsidP="00000000" w:rsidRDefault="00000000" w:rsidRPr="00000000" w14:paraId="00000007">
      <w:pPr>
        <w:spacing w:line="360" w:lineRule="auto"/>
        <w:jc w:val="both"/>
        <w:rPr>
          <w:rFonts w:ascii="Book Antiqua" w:cs="Book Antiqua" w:eastAsia="Book Antiqua" w:hAnsi="Book Antiqua"/>
          <w:b w:val="1"/>
          <w:color w:val="00b050"/>
          <w:sz w:val="36"/>
          <w:szCs w:val="36"/>
          <w:u w:val="single"/>
        </w:rPr>
      </w:pPr>
      <w:r w:rsidDel="00000000" w:rsidR="00000000" w:rsidRPr="00000000">
        <w:rPr>
          <w:rFonts w:ascii="Book Antiqua" w:cs="Book Antiqua" w:eastAsia="Book Antiqua" w:hAnsi="Book Antiqua"/>
          <w:b w:val="1"/>
          <w:color w:val="00b050"/>
          <w:sz w:val="36"/>
          <w:szCs w:val="36"/>
          <w:u w:val="single"/>
          <w:rtl w:val="0"/>
        </w:rPr>
        <w:t xml:space="preserve">Estrategia de cálculos:</w:t>
      </w:r>
    </w:p>
    <w:p w:rsidR="00000000" w:rsidDel="00000000" w:rsidP="00000000" w:rsidRDefault="00000000" w:rsidRPr="00000000" w14:paraId="00000008">
      <w:pPr>
        <w:spacing w:line="360" w:lineRule="auto"/>
        <w:jc w:val="both"/>
        <w:rPr>
          <w:rFonts w:ascii="Book Antiqua" w:cs="Book Antiqua" w:eastAsia="Book Antiqua" w:hAnsi="Book Antiqua"/>
          <w:b w:val="1"/>
          <w:sz w:val="24"/>
          <w:szCs w:val="24"/>
          <w:u w:val="single"/>
        </w:rPr>
      </w:pPr>
      <w:r w:rsidDel="00000000" w:rsidR="00000000" w:rsidRPr="00000000">
        <w:rPr>
          <w:rFonts w:ascii="Book Antiqua" w:cs="Book Antiqua" w:eastAsia="Book Antiqua" w:hAnsi="Book Antiqua"/>
          <w:b w:val="1"/>
          <w:sz w:val="24"/>
          <w:szCs w:val="24"/>
          <w:u w:val="single"/>
          <w:rtl w:val="0"/>
        </w:rPr>
        <w:t xml:space="preserve">Propósito de la actividad:</w:t>
      </w:r>
    </w:p>
    <w:p w:rsidR="00000000" w:rsidDel="00000000" w:rsidP="00000000" w:rsidRDefault="00000000" w:rsidRPr="00000000" w14:paraId="00000009">
      <w:pPr>
        <w:tabs>
          <w:tab w:val="left" w:pos="2252"/>
        </w:tabs>
        <w:jc w:val="both"/>
        <w:rPr>
          <w:rFonts w:ascii="Book Antiqua" w:cs="Book Antiqua" w:eastAsia="Book Antiqua" w:hAnsi="Book Antiqua"/>
          <w:b w:val="1"/>
          <w:sz w:val="24"/>
          <w:szCs w:val="24"/>
          <w:u w:val="single"/>
        </w:rPr>
      </w:pPr>
      <w:r w:rsidDel="00000000" w:rsidR="00000000" w:rsidRPr="00000000">
        <w:rPr>
          <w:rFonts w:ascii="Book Antiqua" w:cs="Book Antiqua" w:eastAsia="Book Antiqua" w:hAnsi="Book Antiqua"/>
          <w:b w:val="1"/>
          <w:sz w:val="24"/>
          <w:szCs w:val="24"/>
          <w:rtl w:val="0"/>
        </w:rPr>
        <w:t xml:space="preserve">Resolver situaciones problemáticas de la vida cotidiana, analizando qué se pide y qué datos tengo.</w:t>
      </w:r>
      <w:r w:rsidDel="00000000" w:rsidR="00000000" w:rsidRPr="00000000">
        <w:rPr>
          <w:rtl w:val="0"/>
        </w:rPr>
      </w:r>
    </w:p>
    <w:p w:rsidR="00000000" w:rsidDel="00000000" w:rsidP="00000000" w:rsidRDefault="00000000" w:rsidRPr="00000000" w14:paraId="0000000A">
      <w:pPr>
        <w:spacing w:line="360" w:lineRule="auto"/>
        <w:jc w:val="both"/>
        <w:rPr>
          <w:rFonts w:ascii="Book Antiqua" w:cs="Book Antiqua" w:eastAsia="Book Antiqua" w:hAnsi="Book Antiqua"/>
          <w:sz w:val="24"/>
          <w:szCs w:val="24"/>
          <w:u w:val="single"/>
        </w:rPr>
      </w:pPr>
      <w:r w:rsidDel="00000000" w:rsidR="00000000" w:rsidRPr="00000000">
        <w:rPr>
          <w:rtl w:val="0"/>
        </w:rPr>
      </w:r>
    </w:p>
    <w:p w:rsidR="00000000" w:rsidDel="00000000" w:rsidP="00000000" w:rsidRDefault="00000000" w:rsidRPr="00000000" w14:paraId="0000000B">
      <w:pPr>
        <w:spacing w:line="360" w:lineRule="auto"/>
        <w:jc w:val="both"/>
        <w:rPr>
          <w:rFonts w:ascii="Book Antiqua" w:cs="Book Antiqua" w:eastAsia="Book Antiqua" w:hAnsi="Book Antiqua"/>
          <w:b w:val="1"/>
          <w:sz w:val="24"/>
          <w:szCs w:val="24"/>
          <w:u w:val="single"/>
        </w:rPr>
      </w:pPr>
      <w:r w:rsidDel="00000000" w:rsidR="00000000" w:rsidRPr="00000000">
        <w:rPr>
          <w:rFonts w:ascii="Book Antiqua" w:cs="Book Antiqua" w:eastAsia="Book Antiqua" w:hAnsi="Book Antiqua"/>
          <w:b w:val="1"/>
          <w:sz w:val="24"/>
          <w:szCs w:val="24"/>
          <w:u w:val="single"/>
          <w:rtl w:val="0"/>
        </w:rPr>
        <w:t xml:space="preserve">Orientaciones para padres:</w:t>
      </w:r>
    </w:p>
    <w:p w:rsidR="00000000" w:rsidDel="00000000" w:rsidP="00000000" w:rsidRDefault="00000000" w:rsidRPr="00000000" w14:paraId="0000000C">
      <w:pPr>
        <w:spacing w:line="36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En esta etapa se continuará trabajando de la misma manera que las situaciones problemáticas que resolvieron. Recuerden las preguntas que deben hacer al momento de analizar la situación.</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1"/>
          <w:i w:val="0"/>
          <w:smallCaps w:val="0"/>
          <w:strike w:val="0"/>
          <w:color w:val="00b0f0"/>
          <w:sz w:val="40"/>
          <w:szCs w:val="40"/>
          <w:u w:val="none"/>
          <w:shd w:fill="auto" w:val="clear"/>
          <w:vertAlign w:val="subscript"/>
        </w:rPr>
      </w:pPr>
      <w:r w:rsidDel="00000000" w:rsidR="00000000" w:rsidRPr="00000000">
        <w:rPr>
          <w:rFonts w:ascii="Comic Sans MS" w:cs="Comic Sans MS" w:eastAsia="Comic Sans MS" w:hAnsi="Comic Sans MS"/>
          <w:b w:val="1"/>
          <w:i w:val="0"/>
          <w:smallCaps w:val="0"/>
          <w:strike w:val="0"/>
          <w:color w:val="00b0f0"/>
          <w:sz w:val="40"/>
          <w:szCs w:val="40"/>
          <w:u w:val="none"/>
          <w:shd w:fill="auto" w:val="clear"/>
          <w:vertAlign w:val="subscript"/>
          <w:rtl w:val="0"/>
        </w:rPr>
        <w:t xml:space="preserve">“PROBLEMAS EN LA BIBLIOTECA DE LA ESCUELA”</w:t>
      </w:r>
    </w:p>
    <w:p w:rsidR="00000000" w:rsidDel="00000000" w:rsidP="00000000" w:rsidRDefault="00000000" w:rsidRPr="00000000" w14:paraId="0000000E">
      <w:pPr>
        <w:spacing w:line="360" w:lineRule="auto"/>
        <w:rPr>
          <w:rFonts w:ascii="Book Antiqua" w:cs="Book Antiqua" w:eastAsia="Book Antiqua" w:hAnsi="Book Antiqua"/>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76200</wp:posOffset>
                </wp:positionV>
                <wp:extent cx="5759450" cy="1483264"/>
                <wp:effectExtent b="0" l="0" r="0" t="0"/>
                <wp:wrapNone/>
                <wp:docPr id="1149" name=""/>
                <a:graphic>
                  <a:graphicData uri="http://schemas.microsoft.com/office/word/2010/wordprocessingShape">
                    <wps:wsp>
                      <wps:cNvSpPr/>
                      <wps:cNvPr id="3" name="Shape 3"/>
                      <wps:spPr>
                        <a:xfrm>
                          <a:off x="2478975" y="3051068"/>
                          <a:ext cx="5734050" cy="1457864"/>
                        </a:xfrm>
                        <a:prstGeom prst="rect">
                          <a:avLst/>
                        </a:prstGeom>
                        <a:noFill/>
                        <a:ln cap="flat" cmpd="sng" w="12700">
                          <a:solidFill>
                            <a:srgbClr val="00B0F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76200</wp:posOffset>
                </wp:positionV>
                <wp:extent cx="5759450" cy="1483264"/>
                <wp:effectExtent b="0" l="0" r="0" t="0"/>
                <wp:wrapNone/>
                <wp:docPr id="1149"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5759450" cy="1483264"/>
                        </a:xfrm>
                        <a:prstGeom prst="rect"/>
                        <a:ln/>
                      </pic:spPr>
                    </pic:pic>
                  </a:graphicData>
                </a:graphic>
              </wp:anchor>
            </w:drawing>
          </mc:Fallback>
        </mc:AlternateContent>
      </w:r>
    </w:p>
    <w:p w:rsidR="00000000" w:rsidDel="00000000" w:rsidP="00000000" w:rsidRDefault="00000000" w:rsidRPr="00000000" w14:paraId="0000000F">
      <w:pPr>
        <w:spacing w:line="360" w:lineRule="auto"/>
        <w:rPr>
          <w:rFonts w:ascii="Book Antiqua" w:cs="Book Antiqua" w:eastAsia="Book Antiqua" w:hAnsi="Book Antiqua"/>
          <w:b w:val="1"/>
          <w:color w:val="00b0f0"/>
          <w:sz w:val="24"/>
          <w:szCs w:val="24"/>
          <w:u w:val="single"/>
        </w:rPr>
      </w:pPr>
      <w:r w:rsidDel="00000000" w:rsidR="00000000" w:rsidRPr="00000000">
        <w:rPr>
          <w:rFonts w:ascii="Book Antiqua" w:cs="Book Antiqua" w:eastAsia="Book Antiqua" w:hAnsi="Book Antiqua"/>
          <w:b w:val="1"/>
          <w:color w:val="00b0f0"/>
          <w:sz w:val="24"/>
          <w:szCs w:val="24"/>
          <w:u w:val="single"/>
          <w:rtl w:val="0"/>
        </w:rPr>
        <w:t xml:space="preserve">Situación N°1:</w:t>
      </w:r>
      <w:r w:rsidDel="00000000" w:rsidR="00000000" w:rsidRPr="00000000">
        <w:drawing>
          <wp:anchor allowOverlap="1" behindDoc="0" distB="0" distT="0" distL="114300" distR="114300" hidden="0" layoutInCell="1" locked="0" relativeHeight="0" simplePos="0">
            <wp:simplePos x="0" y="0"/>
            <wp:positionH relativeFrom="column">
              <wp:posOffset>4011930</wp:posOffset>
            </wp:positionH>
            <wp:positionV relativeFrom="paragraph">
              <wp:posOffset>186690</wp:posOffset>
            </wp:positionV>
            <wp:extent cx="1525905" cy="887095"/>
            <wp:effectExtent b="0" l="0" r="0" t="0"/>
            <wp:wrapSquare wrapText="bothSides" distB="0" distT="0" distL="114300" distR="114300"/>
            <wp:docPr id="1150"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525905" cy="887095"/>
                    </a:xfrm>
                    <a:prstGeom prst="rect"/>
                    <a:ln/>
                  </pic:spPr>
                </pic:pic>
              </a:graphicData>
            </a:graphic>
          </wp:anchor>
        </w:drawing>
      </w:r>
    </w:p>
    <w:p w:rsidR="00000000" w:rsidDel="00000000" w:rsidP="00000000" w:rsidRDefault="00000000" w:rsidRPr="00000000" w14:paraId="00000010">
      <w:pPr>
        <w:spacing w:line="360" w:lineRule="auto"/>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En la colección “Casita Azul”, hay 24 libros de cuentos y 32 libros de poesías. ¿Cuántos libros hay en esa colección?</w:t>
      </w:r>
      <w:r w:rsidDel="00000000" w:rsidR="00000000" w:rsidRPr="00000000">
        <w:rPr>
          <w:rFonts w:ascii="Book Antiqua" w:cs="Book Antiqua" w:eastAsia="Book Antiqua" w:hAnsi="Book Antiqua"/>
          <w:b w:val="1"/>
          <w:rtl w:val="0"/>
        </w:rPr>
        <w:t xml:space="preserve"> </w:t>
      </w:r>
      <w:r w:rsidDel="00000000" w:rsidR="00000000" w:rsidRPr="00000000">
        <w:rPr>
          <w:rtl w:val="0"/>
        </w:rPr>
      </w:r>
    </w:p>
    <w:p w:rsidR="00000000" w:rsidDel="00000000" w:rsidP="00000000" w:rsidRDefault="00000000" w:rsidRPr="00000000" w14:paraId="00000011">
      <w:pPr>
        <w:spacing w:line="360" w:lineRule="auto"/>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12">
      <w:pPr>
        <w:spacing w:line="360" w:lineRule="auto"/>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En el cuaderno:</w:t>
      </w:r>
    </w:p>
    <w:p w:rsidR="00000000" w:rsidDel="00000000" w:rsidP="00000000" w:rsidRDefault="00000000" w:rsidRPr="00000000" w14:paraId="00000013">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360" w:lineRule="auto"/>
        <w:ind w:left="216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Extrae los datos y lo que debes averiguar.</w:t>
      </w:r>
    </w:p>
    <w:p w:rsidR="00000000" w:rsidDel="00000000" w:rsidP="00000000" w:rsidRDefault="00000000" w:rsidRPr="00000000" w14:paraId="00000014">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360" w:lineRule="auto"/>
        <w:ind w:left="216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Resuélvelo y escribe cómo lo pensaste.  No te olvides de escribir la respuesta.</w:t>
      </w:r>
    </w:p>
    <w:p w:rsidR="00000000" w:rsidDel="00000000" w:rsidP="00000000" w:rsidRDefault="00000000" w:rsidRPr="00000000" w14:paraId="00000015">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360" w:lineRule="auto"/>
        <w:ind w:left="216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Durante la videollamada se realizará la puesta en común.</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216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spacing w:line="360" w:lineRule="auto"/>
        <w:rPr>
          <w:rFonts w:ascii="Book Antiqua" w:cs="Book Antiqua" w:eastAsia="Book Antiqua" w:hAnsi="Book Antiqua"/>
          <w:sz w:val="24"/>
          <w:szCs w:val="24"/>
        </w:rPr>
      </w:pPr>
      <w:r w:rsidDel="00000000" w:rsidR="00000000" w:rsidRPr="00000000">
        <w:rPr>
          <w:rFonts w:ascii="Bodoni" w:cs="Bodoni" w:eastAsia="Bodoni" w:hAnsi="Bodoni"/>
          <w:b w:val="1"/>
          <w:color w:val="ff0000"/>
          <w:sz w:val="56"/>
          <w:szCs w:val="56"/>
          <w:vertAlign w:val="subscript"/>
          <w:rtl w:val="0"/>
        </w:rPr>
        <w:t xml:space="preserve">NUMERACIÓN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1729740</wp:posOffset>
            </wp:positionH>
            <wp:positionV relativeFrom="paragraph">
              <wp:posOffset>212090</wp:posOffset>
            </wp:positionV>
            <wp:extent cx="2647950" cy="1647825"/>
            <wp:effectExtent b="0" l="0" r="0" t="0"/>
            <wp:wrapSquare wrapText="bothSides" distB="0" distT="0" distL="114300" distR="114300"/>
            <wp:docPr descr="Imagen relacionada" id="1152" name="image2.gif"/>
            <a:graphic>
              <a:graphicData uri="http://schemas.openxmlformats.org/drawingml/2006/picture">
                <pic:pic>
                  <pic:nvPicPr>
                    <pic:cNvPr descr="Imagen relacionada" id="0" name="image2.gif"/>
                    <pic:cNvPicPr preferRelativeResize="0"/>
                  </pic:nvPicPr>
                  <pic:blipFill>
                    <a:blip r:embed="rId9"/>
                    <a:srcRect b="0" l="0" r="0" t="0"/>
                    <a:stretch>
                      <a:fillRect/>
                    </a:stretch>
                  </pic:blipFill>
                  <pic:spPr>
                    <a:xfrm>
                      <a:off x="0" y="0"/>
                      <a:ext cx="2647950" cy="1647825"/>
                    </a:xfrm>
                    <a:prstGeom prst="rect"/>
                    <a:ln/>
                  </pic:spPr>
                </pic:pic>
              </a:graphicData>
            </a:graphic>
          </wp:anchor>
        </w:drawing>
      </w:r>
    </w:p>
    <w:p w:rsidR="00000000" w:rsidDel="00000000" w:rsidP="00000000" w:rsidRDefault="00000000" w:rsidRPr="00000000" w14:paraId="00000018">
      <w:pPr>
        <w:jc w:val="center"/>
        <w:rPr>
          <w:rFonts w:ascii="Comic Sans MS" w:cs="Comic Sans MS" w:eastAsia="Comic Sans MS" w:hAnsi="Comic Sans MS"/>
          <w:b w:val="1"/>
          <w:sz w:val="36"/>
          <w:szCs w:val="36"/>
          <w:vertAlign w:val="subscript"/>
        </w:rPr>
      </w:pPr>
      <w:r w:rsidDel="00000000" w:rsidR="00000000" w:rsidRPr="00000000">
        <w:rPr>
          <w:rtl w:val="0"/>
        </w:rPr>
      </w:r>
    </w:p>
    <w:p w:rsidR="00000000" w:rsidDel="00000000" w:rsidP="00000000" w:rsidRDefault="00000000" w:rsidRPr="00000000" w14:paraId="00000019">
      <w:pPr>
        <w:rPr>
          <w:rFonts w:ascii="Comic Sans MS" w:cs="Comic Sans MS" w:eastAsia="Comic Sans MS" w:hAnsi="Comic Sans MS"/>
          <w:b w:val="1"/>
          <w:sz w:val="36"/>
          <w:szCs w:val="36"/>
          <w:vertAlign w:val="subscript"/>
        </w:rPr>
      </w:pPr>
      <w:r w:rsidDel="00000000" w:rsidR="00000000" w:rsidRPr="00000000">
        <w:rPr>
          <w:rtl w:val="0"/>
        </w:rPr>
      </w:r>
    </w:p>
    <w:p w:rsidR="00000000" w:rsidDel="00000000" w:rsidP="00000000" w:rsidRDefault="00000000" w:rsidRPr="00000000" w14:paraId="0000001A">
      <w:pPr>
        <w:spacing w:line="360" w:lineRule="auto"/>
        <w:ind w:left="708" w:firstLine="0"/>
        <w:jc w:val="both"/>
        <w:rPr>
          <w:rFonts w:ascii="Book Antiqua" w:cs="Book Antiqua" w:eastAsia="Book Antiqua" w:hAnsi="Book Antiqua"/>
          <w:b w:val="1"/>
          <w:sz w:val="24"/>
          <w:szCs w:val="24"/>
          <w:u w:val="single"/>
        </w:rPr>
      </w:pPr>
      <w:r w:rsidDel="00000000" w:rsidR="00000000" w:rsidRPr="00000000">
        <w:rPr>
          <w:rtl w:val="0"/>
        </w:rPr>
      </w:r>
    </w:p>
    <w:p w:rsidR="00000000" w:rsidDel="00000000" w:rsidP="00000000" w:rsidRDefault="00000000" w:rsidRPr="00000000" w14:paraId="0000001B">
      <w:pPr>
        <w:spacing w:line="360" w:lineRule="auto"/>
        <w:ind w:left="708" w:firstLine="0"/>
        <w:jc w:val="both"/>
        <w:rPr>
          <w:rFonts w:ascii="Book Antiqua" w:cs="Book Antiqua" w:eastAsia="Book Antiqua" w:hAnsi="Book Antiqua"/>
          <w:b w:val="1"/>
          <w:sz w:val="24"/>
          <w:szCs w:val="24"/>
          <w:u w:val="single"/>
        </w:rPr>
      </w:pPr>
      <w:r w:rsidDel="00000000" w:rsidR="00000000" w:rsidRPr="00000000">
        <w:rPr>
          <w:rtl w:val="0"/>
        </w:rPr>
      </w:r>
    </w:p>
    <w:p w:rsidR="00000000" w:rsidDel="00000000" w:rsidP="00000000" w:rsidRDefault="00000000" w:rsidRPr="00000000" w14:paraId="0000001C">
      <w:pPr>
        <w:spacing w:line="360" w:lineRule="auto"/>
        <w:ind w:left="708" w:firstLine="0"/>
        <w:jc w:val="both"/>
        <w:rPr>
          <w:rFonts w:ascii="Book Antiqua" w:cs="Book Antiqua" w:eastAsia="Book Antiqua" w:hAnsi="Book Antiqua"/>
          <w:b w:val="1"/>
          <w:sz w:val="24"/>
          <w:szCs w:val="24"/>
          <w:u w:val="single"/>
        </w:rPr>
      </w:pPr>
      <w:r w:rsidDel="00000000" w:rsidR="00000000" w:rsidRPr="00000000">
        <w:rPr>
          <w:rtl w:val="0"/>
        </w:rPr>
      </w:r>
    </w:p>
    <w:p w:rsidR="00000000" w:rsidDel="00000000" w:rsidP="00000000" w:rsidRDefault="00000000" w:rsidRPr="00000000" w14:paraId="0000001D">
      <w:pPr>
        <w:ind w:left="720" w:firstLine="0"/>
        <w:jc w:val="both"/>
        <w:rPr>
          <w:rFonts w:ascii="Book Antiqua" w:cs="Book Antiqua" w:eastAsia="Book Antiqua" w:hAnsi="Book Antiqua"/>
          <w:b w:val="1"/>
          <w:sz w:val="24"/>
          <w:szCs w:val="24"/>
          <w:u w:val="single"/>
        </w:rPr>
      </w:pPr>
      <w:r w:rsidDel="00000000" w:rsidR="00000000" w:rsidRPr="00000000">
        <w:rPr>
          <w:rFonts w:ascii="Book Antiqua" w:cs="Book Antiqua" w:eastAsia="Book Antiqua" w:hAnsi="Book Antiqua"/>
          <w:b w:val="1"/>
          <w:sz w:val="24"/>
          <w:szCs w:val="24"/>
          <w:u w:val="single"/>
          <w:rtl w:val="0"/>
        </w:rPr>
        <w:t xml:space="preserve">ETAPA N° 15:</w:t>
      </w:r>
    </w:p>
    <w:p w:rsidR="00000000" w:rsidDel="00000000" w:rsidP="00000000" w:rsidRDefault="00000000" w:rsidRPr="00000000" w14:paraId="0000001E">
      <w:pPr>
        <w:spacing w:line="360" w:lineRule="auto"/>
        <w:ind w:left="36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En esta etapa se realizarán actividades en donde apliquen todo lo aprendido con los cuadros numéricos.</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Book Antiqua" w:cs="Book Antiqua" w:eastAsia="Book Antiqua" w:hAnsi="Book Antiqua"/>
          <w:b w:val="1"/>
          <w:i w:val="0"/>
          <w:smallCaps w:val="0"/>
          <w:strike w:val="0"/>
          <w:color w:val="000000"/>
          <w:sz w:val="24"/>
          <w:szCs w:val="24"/>
          <w:u w:val="singl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single"/>
          <w:shd w:fill="auto" w:val="clear"/>
          <w:vertAlign w:val="baseline"/>
          <w:rtl w:val="0"/>
        </w:rPr>
        <w:t xml:space="preserve">ORIENTACIONES PARA PADRES:</w:t>
      </w:r>
    </w:p>
    <w:p w:rsidR="00000000" w:rsidDel="00000000" w:rsidP="00000000" w:rsidRDefault="00000000" w:rsidRPr="00000000" w14:paraId="00000020">
      <w:pPr>
        <w:spacing w:line="360" w:lineRule="auto"/>
        <w:ind w:left="36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Para poder resolver las que siguen a continuación, primero los adultos deben dialogar con los niños realizando las preguntas que siempre se hacen cuando trabajan los cuadros numéricos.</w:t>
      </w:r>
    </w:p>
    <w:p w:rsidR="00000000" w:rsidDel="00000000" w:rsidP="00000000" w:rsidRDefault="00000000" w:rsidRPr="00000000" w14:paraId="00000021">
      <w:pPr>
        <w:spacing w:line="360" w:lineRule="auto"/>
        <w:ind w:left="36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Una vez que ya recordaron lo anterior, se le presentan las siguientes situaciones. Es muy importante que trabajen primero en forma oral (pueden tener como guía, los cuadros trabajados en las otras etapas) y luego hacerlo escrito. </w:t>
      </w:r>
    </w:p>
    <w:p w:rsidR="00000000" w:rsidDel="00000000" w:rsidP="00000000" w:rsidRDefault="00000000" w:rsidRPr="00000000" w14:paraId="00000022">
      <w:pPr>
        <w:spacing w:line="360" w:lineRule="auto"/>
        <w:ind w:left="360" w:firstLine="0"/>
        <w:jc w:val="both"/>
        <w:rPr>
          <w:rFonts w:ascii="Book Antiqua" w:cs="Book Antiqua" w:eastAsia="Book Antiqua" w:hAnsi="Book Antiqua"/>
          <w:b w:val="1"/>
          <w:color w:val="ff0000"/>
          <w:sz w:val="28"/>
          <w:szCs w:val="28"/>
          <w:u w:val="single"/>
        </w:rPr>
      </w:pPr>
      <w:r w:rsidDel="00000000" w:rsidR="00000000" w:rsidRPr="00000000">
        <w:rPr>
          <w:rFonts w:ascii="Book Antiqua" w:cs="Book Antiqua" w:eastAsia="Book Antiqua" w:hAnsi="Book Antiqua"/>
          <w:b w:val="1"/>
          <w:color w:val="ff0000"/>
          <w:sz w:val="28"/>
          <w:szCs w:val="28"/>
          <w:u w:val="single"/>
          <w:rtl w:val="0"/>
        </w:rPr>
        <w:t xml:space="preserve">Actividades para hacer en el cuaderno:</w:t>
      </w:r>
    </w:p>
    <w:p w:rsidR="00000000" w:rsidDel="00000000" w:rsidP="00000000" w:rsidRDefault="00000000" w:rsidRPr="00000000" w14:paraId="00000023">
      <w:pPr>
        <w:keepNext w:val="0"/>
        <w:keepLines w:val="0"/>
        <w:widowControl w:val="1"/>
        <w:numPr>
          <w:ilvl w:val="4"/>
          <w:numId w:val="11"/>
        </w:numPr>
        <w:pBdr>
          <w:top w:space="0" w:sz="0" w:val="nil"/>
          <w:left w:space="0" w:sz="0" w:val="nil"/>
          <w:bottom w:space="0" w:sz="0" w:val="nil"/>
          <w:right w:space="0" w:sz="0" w:val="nil"/>
          <w:between w:space="0" w:sz="0" w:val="nil"/>
        </w:pBdr>
        <w:shd w:fill="auto" w:val="clear"/>
        <w:spacing w:after="200" w:before="0" w:line="360" w:lineRule="auto"/>
        <w:ind w:left="426" w:right="0" w:hanging="360"/>
        <w:jc w:val="both"/>
        <w:rPr>
          <w:rFonts w:ascii="Book Antiqua" w:cs="Book Antiqua" w:eastAsia="Book Antiqua" w:hAnsi="Book Antiqua"/>
          <w:b w:val="1"/>
          <w:i w:val="1"/>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Esto es una parte de un cuadro numérico. Completa con los números que faltan. </w:t>
      </w:r>
      <w:r w:rsidDel="00000000" w:rsidR="00000000" w:rsidRPr="00000000">
        <w:rPr>
          <w:rFonts w:ascii="Book Antiqua" w:cs="Book Antiqua" w:eastAsia="Book Antiqua" w:hAnsi="Book Antiqua"/>
          <w:b w:val="1"/>
          <w:i w:val="1"/>
          <w:smallCaps w:val="0"/>
          <w:strike w:val="0"/>
          <w:color w:val="000000"/>
          <w:sz w:val="24"/>
          <w:szCs w:val="24"/>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Explica por qué lo completaste así.</w:t>
      </w:r>
      <w:r w:rsidDel="00000000" w:rsidR="00000000" w:rsidRPr="00000000">
        <w:rPr>
          <w:rFonts w:ascii="Book Antiqua" w:cs="Book Antiqua" w:eastAsia="Book Antiqua" w:hAnsi="Book Antiqua"/>
          <w:b w:val="1"/>
          <w:i w:val="1"/>
          <w:smallCaps w:val="0"/>
          <w:strike w:val="0"/>
          <w:color w:val="000000"/>
          <w:sz w:val="24"/>
          <w:szCs w:val="24"/>
          <w:u w:val="none"/>
          <w:shd w:fill="auto" w:val="clear"/>
          <w:vertAlign w:val="baseline"/>
          <w:rtl w:val="0"/>
        </w:rPr>
        <w:t xml:space="preserve">   </w:t>
      </w:r>
    </w:p>
    <w:tbl>
      <w:tblPr>
        <w:tblStyle w:val="Table1"/>
        <w:tblW w:w="16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5"/>
        <w:gridCol w:w="780"/>
        <w:tblGridChange w:id="0">
          <w:tblGrid>
            <w:gridCol w:w="915"/>
            <w:gridCol w:w="780"/>
          </w:tblGrid>
        </w:tblGridChange>
      </w:tblGrid>
      <w:tr>
        <w:trPr>
          <w:trHeight w:val="256" w:hRule="atLeast"/>
        </w:trPr>
        <w:tc>
          <w:tcPr>
            <w:shd w:fill="auto" w:val="clear"/>
          </w:tcPr>
          <w:p w:rsidR="00000000" w:rsidDel="00000000" w:rsidP="00000000" w:rsidRDefault="00000000" w:rsidRPr="00000000" w14:paraId="00000024">
            <w:pPr>
              <w:jc w:val="both"/>
              <w:rPr>
                <w:rFonts w:ascii="Arial" w:cs="Arial" w:eastAsia="Arial" w:hAnsi="Arial"/>
                <w:color w:val="000000"/>
              </w:rPr>
            </w:pPr>
            <w:r w:rsidDel="00000000" w:rsidR="00000000" w:rsidRPr="00000000">
              <w:rPr>
                <w:rFonts w:ascii="Arial" w:cs="Arial" w:eastAsia="Arial" w:hAnsi="Arial"/>
                <w:color w:val="000000"/>
                <w:rtl w:val="0"/>
              </w:rPr>
              <w:t xml:space="preserve">304</w:t>
            </w:r>
          </w:p>
        </w:tc>
        <w:tc>
          <w:tcPr>
            <w:shd w:fill="auto" w:val="clear"/>
          </w:tcPr>
          <w:p w:rsidR="00000000" w:rsidDel="00000000" w:rsidP="00000000" w:rsidRDefault="00000000" w:rsidRPr="00000000" w14:paraId="00000025">
            <w:pPr>
              <w:jc w:val="both"/>
              <w:rPr>
                <w:rFonts w:ascii="Arial" w:cs="Arial" w:eastAsia="Arial" w:hAnsi="Arial"/>
                <w:color w:val="000000"/>
              </w:rPr>
            </w:pPr>
            <w:r w:rsidDel="00000000" w:rsidR="00000000" w:rsidRPr="00000000">
              <w:rPr>
                <w:rtl w:val="0"/>
              </w:rPr>
            </w:r>
          </w:p>
        </w:tc>
      </w:tr>
      <w:tr>
        <w:trPr>
          <w:trHeight w:val="256" w:hRule="atLeast"/>
        </w:trPr>
        <w:tc>
          <w:tcPr>
            <w:shd w:fill="auto" w:val="clear"/>
          </w:tcPr>
          <w:p w:rsidR="00000000" w:rsidDel="00000000" w:rsidP="00000000" w:rsidRDefault="00000000" w:rsidRPr="00000000" w14:paraId="00000026">
            <w:pPr>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27">
            <w:pPr>
              <w:jc w:val="both"/>
              <w:rPr>
                <w:rFonts w:ascii="Arial" w:cs="Arial" w:eastAsia="Arial" w:hAnsi="Arial"/>
                <w:color w:val="000000"/>
              </w:rPr>
            </w:pPr>
            <w:r w:rsidDel="00000000" w:rsidR="00000000" w:rsidRPr="00000000">
              <w:rPr>
                <w:rtl w:val="0"/>
              </w:rPr>
            </w:r>
          </w:p>
        </w:tc>
      </w:tr>
      <w:tr>
        <w:trPr>
          <w:trHeight w:val="256" w:hRule="atLeast"/>
        </w:trPr>
        <w:tc>
          <w:tcPr>
            <w:shd w:fill="auto" w:val="clear"/>
          </w:tcPr>
          <w:p w:rsidR="00000000" w:rsidDel="00000000" w:rsidP="00000000" w:rsidRDefault="00000000" w:rsidRPr="00000000" w14:paraId="00000028">
            <w:pPr>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29">
            <w:pPr>
              <w:jc w:val="both"/>
              <w:rPr>
                <w:rFonts w:ascii="Arial" w:cs="Arial" w:eastAsia="Arial" w:hAnsi="Arial"/>
                <w:color w:val="000000"/>
              </w:rPr>
            </w:pPr>
            <w:r w:rsidDel="00000000" w:rsidR="00000000" w:rsidRPr="00000000">
              <w:rPr>
                <w:rtl w:val="0"/>
              </w:rPr>
            </w:r>
          </w:p>
        </w:tc>
      </w:tr>
      <w:tr>
        <w:trPr>
          <w:trHeight w:val="256" w:hRule="atLeast"/>
        </w:trPr>
        <w:tc>
          <w:tcPr>
            <w:shd w:fill="auto" w:val="clear"/>
          </w:tcPr>
          <w:p w:rsidR="00000000" w:rsidDel="00000000" w:rsidP="00000000" w:rsidRDefault="00000000" w:rsidRPr="00000000" w14:paraId="0000002A">
            <w:pPr>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2B">
            <w:pPr>
              <w:jc w:val="both"/>
              <w:rPr>
                <w:rFonts w:ascii="Arial" w:cs="Arial" w:eastAsia="Arial" w:hAnsi="Arial"/>
                <w:color w:val="000000"/>
              </w:rPr>
            </w:pPr>
            <w:r w:rsidDel="00000000" w:rsidR="00000000" w:rsidRPr="00000000">
              <w:rPr>
                <w:rtl w:val="0"/>
              </w:rPr>
            </w:r>
          </w:p>
        </w:tc>
      </w:tr>
      <w:tr>
        <w:trPr>
          <w:trHeight w:val="256" w:hRule="atLeast"/>
        </w:trPr>
        <w:tc>
          <w:tcPr>
            <w:shd w:fill="auto" w:val="clear"/>
          </w:tcPr>
          <w:p w:rsidR="00000000" w:rsidDel="00000000" w:rsidP="00000000" w:rsidRDefault="00000000" w:rsidRPr="00000000" w14:paraId="0000002C">
            <w:pPr>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2D">
            <w:pPr>
              <w:jc w:val="both"/>
              <w:rPr>
                <w:rFonts w:ascii="Arial" w:cs="Arial" w:eastAsia="Arial" w:hAnsi="Arial"/>
                <w:color w:val="000000"/>
              </w:rPr>
            </w:pPr>
            <w:r w:rsidDel="00000000" w:rsidR="00000000" w:rsidRPr="00000000">
              <w:rPr>
                <w:rtl w:val="0"/>
              </w:rPr>
            </w:r>
          </w:p>
        </w:tc>
      </w:tr>
      <w:tr>
        <w:trPr>
          <w:trHeight w:val="256" w:hRule="atLeast"/>
        </w:trPr>
        <w:tc>
          <w:tcPr>
            <w:shd w:fill="auto" w:val="clear"/>
          </w:tcPr>
          <w:p w:rsidR="00000000" w:rsidDel="00000000" w:rsidP="00000000" w:rsidRDefault="00000000" w:rsidRPr="00000000" w14:paraId="0000002E">
            <w:pPr>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2F">
            <w:pPr>
              <w:jc w:val="both"/>
              <w:rPr>
                <w:rFonts w:ascii="Arial" w:cs="Arial" w:eastAsia="Arial" w:hAnsi="Arial"/>
                <w:color w:val="000000"/>
              </w:rPr>
            </w:pPr>
            <w:r w:rsidDel="00000000" w:rsidR="00000000" w:rsidRPr="00000000">
              <w:rPr>
                <w:rFonts w:ascii="Arial" w:cs="Arial" w:eastAsia="Arial" w:hAnsi="Arial"/>
                <w:color w:val="000000"/>
                <w:rtl w:val="0"/>
              </w:rPr>
              <w:t xml:space="preserve">355</w:t>
            </w:r>
          </w:p>
        </w:tc>
      </w:tr>
    </w:tbl>
    <w:p w:rsidR="00000000" w:rsidDel="00000000" w:rsidP="00000000" w:rsidRDefault="00000000" w:rsidRPr="00000000" w14:paraId="00000030">
      <w:pPr>
        <w:ind w:left="360" w:firstLine="0"/>
        <w:rPr>
          <w:rFonts w:ascii="Arial" w:cs="Arial" w:eastAsia="Arial" w:hAnsi="Arial"/>
          <w:b w:val="1"/>
        </w:rPr>
      </w:pPr>
      <w:r w:rsidDel="00000000" w:rsidR="00000000" w:rsidRPr="00000000">
        <w:rPr>
          <w:rtl w:val="0"/>
        </w:rPr>
      </w:r>
    </w:p>
    <w:p w:rsidR="00000000" w:rsidDel="00000000" w:rsidP="00000000" w:rsidRDefault="00000000" w:rsidRPr="00000000" w14:paraId="00000031">
      <w:pPr>
        <w:ind w:left="360" w:firstLine="0"/>
        <w:rPr>
          <w:rFonts w:ascii="Arial" w:cs="Arial" w:eastAsia="Arial" w:hAnsi="Arial"/>
          <w:b w:val="1"/>
        </w:rPr>
      </w:pPr>
      <w:r w:rsidDel="00000000" w:rsidR="00000000" w:rsidRPr="00000000">
        <w:rPr>
          <w:rtl w:val="0"/>
        </w:rPr>
      </w:r>
    </w:p>
    <w:p w:rsidR="00000000" w:rsidDel="00000000" w:rsidP="00000000" w:rsidRDefault="00000000" w:rsidRPr="00000000" w14:paraId="00000032">
      <w:pPr>
        <w:ind w:left="360" w:firstLine="0"/>
        <w:rPr>
          <w:rFonts w:ascii="Arial" w:cs="Arial" w:eastAsia="Arial" w:hAnsi="Arial"/>
          <w:b w:val="1"/>
        </w:rPr>
      </w:pPr>
      <w:r w:rsidDel="00000000" w:rsidR="00000000" w:rsidRPr="00000000">
        <w:rPr>
          <w:rtl w:val="0"/>
        </w:rPr>
      </w:r>
    </w:p>
    <w:p w:rsidR="00000000" w:rsidDel="00000000" w:rsidP="00000000" w:rsidRDefault="00000000" w:rsidRPr="00000000" w14:paraId="00000033">
      <w:pPr>
        <w:ind w:left="360" w:firstLine="0"/>
        <w:rPr>
          <w:rFonts w:ascii="Arial" w:cs="Arial" w:eastAsia="Arial" w:hAnsi="Arial"/>
          <w:b w:val="1"/>
        </w:rPr>
      </w:pPr>
      <w:r w:rsidDel="00000000" w:rsidR="00000000" w:rsidRPr="00000000">
        <w:rPr>
          <w:rtl w:val="0"/>
        </w:rPr>
      </w:r>
    </w:p>
    <w:p w:rsidR="00000000" w:rsidDel="00000000" w:rsidP="00000000" w:rsidRDefault="00000000" w:rsidRPr="00000000" w14:paraId="00000034">
      <w:pPr>
        <w:ind w:left="360" w:firstLine="0"/>
        <w:rPr>
          <w:rFonts w:ascii="Arial" w:cs="Arial" w:eastAsia="Arial" w:hAnsi="Arial"/>
          <w:b w:val="1"/>
        </w:rPr>
      </w:pPr>
      <w:r w:rsidDel="00000000" w:rsidR="00000000" w:rsidRPr="00000000">
        <w:rPr>
          <w:rtl w:val="0"/>
        </w:rPr>
      </w:r>
    </w:p>
    <w:p w:rsidR="00000000" w:rsidDel="00000000" w:rsidP="00000000" w:rsidRDefault="00000000" w:rsidRPr="00000000" w14:paraId="00000035">
      <w:pPr>
        <w:ind w:left="360" w:firstLine="0"/>
        <w:rPr>
          <w:rFonts w:ascii="Arial" w:cs="Arial" w:eastAsia="Arial" w:hAnsi="Arial"/>
          <w:b w:val="1"/>
        </w:rPr>
      </w:pPr>
      <w:r w:rsidDel="00000000" w:rsidR="00000000" w:rsidRPr="00000000">
        <w:rPr>
          <w:rtl w:val="0"/>
        </w:rPr>
      </w:r>
    </w:p>
    <w:p w:rsidR="00000000" w:rsidDel="00000000" w:rsidP="00000000" w:rsidRDefault="00000000" w:rsidRPr="00000000" w14:paraId="00000036">
      <w:pPr>
        <w:ind w:left="360" w:firstLine="0"/>
        <w:rPr>
          <w:rFonts w:ascii="Arial" w:cs="Arial" w:eastAsia="Arial" w:hAnsi="Arial"/>
          <w:b w:val="1"/>
        </w:rPr>
      </w:pPr>
      <w:r w:rsidDel="00000000" w:rsidR="00000000" w:rsidRPr="00000000">
        <w:rPr>
          <w:rtl w:val="0"/>
        </w:rPr>
      </w:r>
    </w:p>
    <w:p w:rsidR="00000000" w:rsidDel="00000000" w:rsidP="00000000" w:rsidRDefault="00000000" w:rsidRPr="00000000" w14:paraId="00000037">
      <w:pPr>
        <w:ind w:left="360" w:firstLine="0"/>
        <w:rPr>
          <w:rFonts w:ascii="Arial" w:cs="Arial" w:eastAsia="Arial" w:hAnsi="Arial"/>
          <w:b w:val="1"/>
        </w:rPr>
      </w:pPr>
      <w:r w:rsidDel="00000000" w:rsidR="00000000" w:rsidRPr="00000000">
        <w:rPr>
          <w:rtl w:val="0"/>
        </w:rPr>
      </w:r>
    </w:p>
    <w:p w:rsidR="00000000" w:rsidDel="00000000" w:rsidP="00000000" w:rsidRDefault="00000000" w:rsidRPr="00000000" w14:paraId="00000038">
      <w:pPr>
        <w:ind w:left="36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39">
      <w:pPr>
        <w:keepNext w:val="0"/>
        <w:keepLines w:val="0"/>
        <w:widowControl w:val="1"/>
        <w:numPr>
          <w:ilvl w:val="4"/>
          <w:numId w:val="11"/>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Book Antiqua" w:cs="Book Antiqua" w:eastAsia="Book Antiqua" w:hAnsi="Book Antiqua"/>
          <w:b w:val="1"/>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Julián ubica en esta par</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te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d</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el cuadro numérico el 334. ¿Qué números deberá colocar para que quede todo completo? Explica por qué lo completaste así.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Book Antiqua" w:cs="Book Antiqua" w:eastAsia="Book Antiqua" w:hAnsi="Book Antiqua"/>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35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2"/>
        <w:gridCol w:w="1162"/>
        <w:gridCol w:w="1186"/>
        <w:tblGridChange w:id="0">
          <w:tblGrid>
            <w:gridCol w:w="1162"/>
            <w:gridCol w:w="1162"/>
            <w:gridCol w:w="1186"/>
          </w:tblGrid>
        </w:tblGridChange>
      </w:tblGrid>
      <w:tr>
        <w:trPr>
          <w:trHeight w:val="318" w:hRule="atLeast"/>
        </w:trPr>
        <w:tc>
          <w:tcPr>
            <w:shd w:fill="auto" w:val="clear"/>
          </w:tcPr>
          <w:p w:rsidR="00000000" w:rsidDel="00000000" w:rsidP="00000000" w:rsidRDefault="00000000" w:rsidRPr="00000000" w14:paraId="0000003B">
            <w:pPr>
              <w:jc w:val="both"/>
              <w:rPr>
                <w:rFonts w:ascii="Arial" w:cs="Arial" w:eastAsia="Arial" w:hAnsi="Arial"/>
                <w:color w:val="000000"/>
                <w:highlight w:val="cyan"/>
              </w:rPr>
            </w:pPr>
            <w:r w:rsidDel="00000000" w:rsidR="00000000" w:rsidRPr="00000000">
              <w:rPr>
                <w:rtl w:val="0"/>
              </w:rPr>
            </w:r>
          </w:p>
        </w:tc>
        <w:tc>
          <w:tcPr>
            <w:shd w:fill="auto" w:val="clear"/>
          </w:tcPr>
          <w:p w:rsidR="00000000" w:rsidDel="00000000" w:rsidP="00000000" w:rsidRDefault="00000000" w:rsidRPr="00000000" w14:paraId="0000003C">
            <w:pPr>
              <w:jc w:val="both"/>
              <w:rPr>
                <w:rFonts w:ascii="Arial" w:cs="Arial" w:eastAsia="Arial" w:hAnsi="Arial"/>
                <w:color w:val="000000"/>
                <w:highlight w:val="cyan"/>
              </w:rPr>
            </w:pPr>
            <w:r w:rsidDel="00000000" w:rsidR="00000000" w:rsidRPr="00000000">
              <w:rPr>
                <w:rtl w:val="0"/>
              </w:rPr>
            </w:r>
          </w:p>
        </w:tc>
        <w:tc>
          <w:tcPr>
            <w:shd w:fill="auto" w:val="clear"/>
          </w:tcPr>
          <w:p w:rsidR="00000000" w:rsidDel="00000000" w:rsidP="00000000" w:rsidRDefault="00000000" w:rsidRPr="00000000" w14:paraId="0000003D">
            <w:pPr>
              <w:jc w:val="both"/>
              <w:rPr>
                <w:rFonts w:ascii="Arial" w:cs="Arial" w:eastAsia="Arial" w:hAnsi="Arial"/>
                <w:color w:val="000000"/>
                <w:highlight w:val="cyan"/>
              </w:rPr>
            </w:pPr>
            <w:r w:rsidDel="00000000" w:rsidR="00000000" w:rsidRPr="00000000">
              <w:rPr>
                <w:rtl w:val="0"/>
              </w:rPr>
            </w:r>
          </w:p>
        </w:tc>
      </w:tr>
      <w:tr>
        <w:trPr>
          <w:trHeight w:val="318" w:hRule="atLeast"/>
        </w:trPr>
        <w:tc>
          <w:tcPr>
            <w:shd w:fill="auto" w:val="clear"/>
          </w:tcPr>
          <w:p w:rsidR="00000000" w:rsidDel="00000000" w:rsidP="00000000" w:rsidRDefault="00000000" w:rsidRPr="00000000" w14:paraId="0000003E">
            <w:pPr>
              <w:jc w:val="both"/>
              <w:rPr>
                <w:rFonts w:ascii="Arial" w:cs="Arial" w:eastAsia="Arial" w:hAnsi="Arial"/>
                <w:color w:val="000000"/>
                <w:highlight w:val="cyan"/>
              </w:rPr>
            </w:pPr>
            <w:r w:rsidDel="00000000" w:rsidR="00000000" w:rsidRPr="00000000">
              <w:rPr>
                <w:rtl w:val="0"/>
              </w:rPr>
            </w:r>
          </w:p>
        </w:tc>
        <w:tc>
          <w:tcPr>
            <w:shd w:fill="auto" w:val="clear"/>
          </w:tcPr>
          <w:p w:rsidR="00000000" w:rsidDel="00000000" w:rsidP="00000000" w:rsidRDefault="00000000" w:rsidRPr="00000000" w14:paraId="0000003F">
            <w:pPr>
              <w:jc w:val="center"/>
              <w:rPr>
                <w:rFonts w:ascii="Arial" w:cs="Arial" w:eastAsia="Arial" w:hAnsi="Arial"/>
                <w:color w:val="000000"/>
                <w:highlight w:val="cyan"/>
              </w:rPr>
            </w:pPr>
            <w:r w:rsidDel="00000000" w:rsidR="00000000" w:rsidRPr="00000000">
              <w:rPr>
                <w:rFonts w:ascii="Arial" w:cs="Arial" w:eastAsia="Arial" w:hAnsi="Arial"/>
                <w:color w:val="000000"/>
                <w:rtl w:val="0"/>
              </w:rPr>
              <w:t xml:space="preserve">334</w:t>
            </w:r>
            <w:r w:rsidDel="00000000" w:rsidR="00000000" w:rsidRPr="00000000">
              <w:rPr>
                <w:rtl w:val="0"/>
              </w:rPr>
            </w:r>
          </w:p>
        </w:tc>
        <w:tc>
          <w:tcPr>
            <w:shd w:fill="auto" w:val="clear"/>
          </w:tcPr>
          <w:p w:rsidR="00000000" w:rsidDel="00000000" w:rsidP="00000000" w:rsidRDefault="00000000" w:rsidRPr="00000000" w14:paraId="00000040">
            <w:pPr>
              <w:jc w:val="both"/>
              <w:rPr>
                <w:rFonts w:ascii="Arial" w:cs="Arial" w:eastAsia="Arial" w:hAnsi="Arial"/>
                <w:color w:val="000000"/>
                <w:highlight w:val="cyan"/>
              </w:rPr>
            </w:pPr>
            <w:r w:rsidDel="00000000" w:rsidR="00000000" w:rsidRPr="00000000">
              <w:rPr>
                <w:rtl w:val="0"/>
              </w:rPr>
            </w:r>
          </w:p>
        </w:tc>
      </w:tr>
      <w:tr>
        <w:trPr>
          <w:trHeight w:val="318" w:hRule="atLeast"/>
        </w:trPr>
        <w:tc>
          <w:tcPr>
            <w:shd w:fill="auto" w:val="clear"/>
          </w:tcPr>
          <w:p w:rsidR="00000000" w:rsidDel="00000000" w:rsidP="00000000" w:rsidRDefault="00000000" w:rsidRPr="00000000" w14:paraId="00000041">
            <w:pPr>
              <w:jc w:val="both"/>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42">
            <w:pPr>
              <w:jc w:val="both"/>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43">
            <w:pPr>
              <w:jc w:val="both"/>
              <w:rPr>
                <w:rFonts w:ascii="Arial" w:cs="Arial" w:eastAsia="Arial" w:hAnsi="Arial"/>
                <w:color w:val="000000"/>
                <w:highlight w:val="cyan"/>
              </w:rPr>
            </w:pPr>
            <w:r w:rsidDel="00000000" w:rsidR="00000000" w:rsidRPr="00000000">
              <w:rPr>
                <w:rtl w:val="0"/>
              </w:rPr>
            </w:r>
          </w:p>
        </w:tc>
      </w:tr>
      <w:tr>
        <w:trPr>
          <w:trHeight w:val="318" w:hRule="atLeast"/>
        </w:trPr>
        <w:tc>
          <w:tcPr>
            <w:shd w:fill="auto" w:val="clear"/>
          </w:tcPr>
          <w:p w:rsidR="00000000" w:rsidDel="00000000" w:rsidP="00000000" w:rsidRDefault="00000000" w:rsidRPr="00000000" w14:paraId="00000044">
            <w:pPr>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45">
            <w:pPr>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46">
            <w:pPr>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trHeight w:val="336" w:hRule="atLeast"/>
        </w:trPr>
        <w:tc>
          <w:tcPr>
            <w:shd w:fill="auto" w:val="clear"/>
          </w:tcPr>
          <w:p w:rsidR="00000000" w:rsidDel="00000000" w:rsidP="00000000" w:rsidRDefault="00000000" w:rsidRPr="00000000" w14:paraId="00000047">
            <w:pPr>
              <w:jc w:val="both"/>
              <w:rPr>
                <w:rFonts w:ascii="Arial" w:cs="Arial" w:eastAsia="Arial" w:hAnsi="Arial"/>
                <w:b w:val="1"/>
                <w:color w:val="000000"/>
                <w:sz w:val="16"/>
                <w:szCs w:val="16"/>
              </w:rPr>
            </w:pPr>
            <w:r w:rsidDel="00000000" w:rsidR="00000000" w:rsidRPr="00000000">
              <w:rPr>
                <w:rtl w:val="0"/>
              </w:rPr>
            </w:r>
          </w:p>
        </w:tc>
        <w:tc>
          <w:tcPr>
            <w:shd w:fill="auto" w:val="clear"/>
          </w:tcPr>
          <w:p w:rsidR="00000000" w:rsidDel="00000000" w:rsidP="00000000" w:rsidRDefault="00000000" w:rsidRPr="00000000" w14:paraId="00000048">
            <w:pPr>
              <w:jc w:val="both"/>
              <w:rPr>
                <w:rFonts w:ascii="Arial" w:cs="Arial" w:eastAsia="Arial" w:hAnsi="Arial"/>
                <w:b w:val="1"/>
                <w:color w:val="000000"/>
                <w:sz w:val="16"/>
                <w:szCs w:val="16"/>
              </w:rPr>
            </w:pPr>
            <w:r w:rsidDel="00000000" w:rsidR="00000000" w:rsidRPr="00000000">
              <w:rPr>
                <w:rtl w:val="0"/>
              </w:rPr>
            </w:r>
          </w:p>
        </w:tc>
        <w:tc>
          <w:tcPr>
            <w:shd w:fill="auto" w:val="clear"/>
          </w:tcPr>
          <w:p w:rsidR="00000000" w:rsidDel="00000000" w:rsidP="00000000" w:rsidRDefault="00000000" w:rsidRPr="00000000" w14:paraId="00000049">
            <w:pPr>
              <w:jc w:val="both"/>
              <w:rPr>
                <w:rFonts w:ascii="Arial" w:cs="Arial" w:eastAsia="Arial" w:hAnsi="Arial"/>
                <w:color w:val="000000"/>
                <w:highlight w:val="cyan"/>
              </w:rPr>
            </w:pPr>
            <w:r w:rsidDel="00000000" w:rsidR="00000000" w:rsidRPr="00000000">
              <w:rPr>
                <w:rtl w:val="0"/>
              </w:rPr>
            </w:r>
          </w:p>
        </w:tc>
      </w:tr>
      <w:tr>
        <w:trPr>
          <w:trHeight w:val="336" w:hRule="atLeast"/>
        </w:trPr>
        <w:tc>
          <w:tcPr>
            <w:shd w:fill="auto" w:val="clear"/>
          </w:tcPr>
          <w:p w:rsidR="00000000" w:rsidDel="00000000" w:rsidP="00000000" w:rsidRDefault="00000000" w:rsidRPr="00000000" w14:paraId="0000004A">
            <w:pPr>
              <w:jc w:val="both"/>
              <w:rPr>
                <w:rFonts w:ascii="Arial" w:cs="Arial" w:eastAsia="Arial" w:hAnsi="Arial"/>
                <w:color w:val="000000"/>
                <w:highlight w:val="cyan"/>
              </w:rPr>
            </w:pPr>
            <w:r w:rsidDel="00000000" w:rsidR="00000000" w:rsidRPr="00000000">
              <w:rPr>
                <w:rtl w:val="0"/>
              </w:rPr>
            </w:r>
          </w:p>
        </w:tc>
        <w:tc>
          <w:tcPr>
            <w:shd w:fill="auto" w:val="clear"/>
          </w:tcPr>
          <w:p w:rsidR="00000000" w:rsidDel="00000000" w:rsidP="00000000" w:rsidRDefault="00000000" w:rsidRPr="00000000" w14:paraId="0000004B">
            <w:pPr>
              <w:jc w:val="both"/>
              <w:rPr>
                <w:rFonts w:ascii="Arial" w:cs="Arial" w:eastAsia="Arial" w:hAnsi="Arial"/>
                <w:color w:val="000000"/>
                <w:highlight w:val="cyan"/>
              </w:rPr>
            </w:pPr>
            <w:r w:rsidDel="00000000" w:rsidR="00000000" w:rsidRPr="00000000">
              <w:rPr>
                <w:rtl w:val="0"/>
              </w:rPr>
            </w:r>
          </w:p>
        </w:tc>
        <w:tc>
          <w:tcPr>
            <w:shd w:fill="auto" w:val="clear"/>
          </w:tcPr>
          <w:p w:rsidR="00000000" w:rsidDel="00000000" w:rsidP="00000000" w:rsidRDefault="00000000" w:rsidRPr="00000000" w14:paraId="0000004C">
            <w:pPr>
              <w:jc w:val="both"/>
              <w:rPr>
                <w:rFonts w:ascii="Arial" w:cs="Arial" w:eastAsia="Arial" w:hAnsi="Arial"/>
                <w:color w:val="000000"/>
                <w:highlight w:val="cyan"/>
              </w:rPr>
            </w:pPr>
            <w:r w:rsidDel="00000000" w:rsidR="00000000" w:rsidRPr="00000000">
              <w:rPr>
                <w:rtl w:val="0"/>
              </w:rPr>
            </w:r>
          </w:p>
        </w:tc>
      </w:tr>
    </w:tbl>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16" w:right="0" w:firstLine="0"/>
        <w:jc w:val="both"/>
        <w:rPr>
          <w:rFonts w:ascii="Calibri" w:cs="Calibri" w:eastAsia="Calibri" w:hAnsi="Calibri"/>
          <w:b w:val="1"/>
          <w:i w:val="1"/>
          <w:smallCaps w:val="0"/>
          <w:strike w:val="0"/>
          <w:color w:val="c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16" w:right="0" w:firstLine="0"/>
        <w:jc w:val="both"/>
        <w:rPr>
          <w:rFonts w:ascii="Calibri" w:cs="Calibri" w:eastAsia="Calibri" w:hAnsi="Calibri"/>
          <w:b w:val="1"/>
          <w:i w:val="1"/>
          <w:smallCaps w:val="0"/>
          <w:strike w:val="0"/>
          <w:color w:val="c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16" w:right="0" w:firstLine="0"/>
        <w:jc w:val="both"/>
        <w:rPr>
          <w:rFonts w:ascii="Calibri" w:cs="Calibri" w:eastAsia="Calibri" w:hAnsi="Calibri"/>
          <w:b w:val="1"/>
          <w:i w:val="1"/>
          <w:smallCaps w:val="0"/>
          <w:strike w:val="0"/>
          <w:color w:val="c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16" w:right="0" w:firstLine="0"/>
        <w:jc w:val="both"/>
        <w:rPr>
          <w:rFonts w:ascii="Calibri" w:cs="Calibri" w:eastAsia="Calibri" w:hAnsi="Calibri"/>
          <w:b w:val="1"/>
          <w:i w:val="1"/>
          <w:smallCaps w:val="0"/>
          <w:strike w:val="0"/>
          <w:color w:val="c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16" w:right="0" w:firstLine="0"/>
        <w:jc w:val="both"/>
        <w:rPr>
          <w:rFonts w:ascii="Calibri" w:cs="Calibri" w:eastAsia="Calibri" w:hAnsi="Calibri"/>
          <w:b w:val="1"/>
          <w:i w:val="1"/>
          <w:smallCaps w:val="0"/>
          <w:strike w:val="0"/>
          <w:color w:val="c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16" w:right="0" w:firstLine="0"/>
        <w:jc w:val="both"/>
        <w:rPr>
          <w:rFonts w:ascii="Calibri" w:cs="Calibri" w:eastAsia="Calibri" w:hAnsi="Calibri"/>
          <w:b w:val="1"/>
          <w:i w:val="1"/>
          <w:smallCaps w:val="0"/>
          <w:strike w:val="0"/>
          <w:color w:val="c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c00000"/>
          <w:sz w:val="22"/>
          <w:szCs w:val="22"/>
          <w:u w:val="none"/>
          <w:shd w:fill="auto" w:val="clear"/>
          <w:vertAlign w:val="baseline"/>
          <w:rtl w:val="0"/>
        </w:rPr>
        <w:t xml:space="preserve"> </w:t>
      </w:r>
    </w:p>
    <w:p w:rsidR="00000000" w:rsidDel="00000000" w:rsidP="00000000" w:rsidRDefault="00000000" w:rsidRPr="00000000" w14:paraId="00000056">
      <w:pPr>
        <w:ind w:left="360" w:firstLine="0"/>
        <w:rPr>
          <w:rFonts w:ascii="Arial" w:cs="Arial" w:eastAsia="Arial" w:hAnsi="Arial"/>
          <w:b w:val="1"/>
        </w:rPr>
      </w:pPr>
      <w:r w:rsidDel="00000000" w:rsidR="00000000" w:rsidRPr="00000000">
        <w:rPr>
          <w:rtl w:val="0"/>
        </w:rPr>
      </w:r>
    </w:p>
    <w:p w:rsidR="00000000" w:rsidDel="00000000" w:rsidP="00000000" w:rsidRDefault="00000000" w:rsidRPr="00000000" w14:paraId="00000057">
      <w:pPr>
        <w:numPr>
          <w:ilvl w:val="4"/>
          <w:numId w:val="11"/>
        </w:numPr>
        <w:spacing w:after="200" w:line="276" w:lineRule="auto"/>
        <w:ind w:left="567" w:hanging="360"/>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¡Pistas para descubrir números!</w:t>
      </w:r>
    </w:p>
    <w:p w:rsidR="00000000" w:rsidDel="00000000" w:rsidP="00000000" w:rsidRDefault="00000000" w:rsidRPr="00000000" w14:paraId="00000058">
      <w:pPr>
        <w:numPr>
          <w:ilvl w:val="0"/>
          <w:numId w:val="8"/>
        </w:numPr>
        <w:spacing w:after="200" w:line="276" w:lineRule="auto"/>
        <w:ind w:left="720" w:hanging="360"/>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 Juego: “Dígalo con pistas”. </w:t>
      </w:r>
    </w:p>
    <w:p w:rsidR="00000000" w:rsidDel="00000000" w:rsidP="00000000" w:rsidRDefault="00000000" w:rsidRPr="00000000" w14:paraId="00000059">
      <w:pPr>
        <w:ind w:left="720" w:firstLine="0"/>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Se juega así:</w:t>
      </w:r>
    </w:p>
    <w:p w:rsidR="00000000" w:rsidDel="00000000" w:rsidP="00000000" w:rsidRDefault="00000000" w:rsidRPr="00000000" w14:paraId="0000005A">
      <w:pPr>
        <w:numPr>
          <w:ilvl w:val="1"/>
          <w:numId w:val="8"/>
        </w:numPr>
        <w:spacing w:after="200" w:line="276" w:lineRule="auto"/>
        <w:ind w:left="1440" w:hanging="360"/>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sz w:val="24"/>
          <w:szCs w:val="24"/>
          <w:rtl w:val="0"/>
        </w:rPr>
        <w:t xml:space="preserve">Anota en un mensaje secreto tres números que pertenezcan al redondo del 300.</w:t>
      </w:r>
      <w:r w:rsidDel="00000000" w:rsidR="00000000" w:rsidRPr="00000000">
        <w:rPr>
          <w:rtl w:val="0"/>
        </w:rPr>
      </w:r>
    </w:p>
    <w:p w:rsidR="00000000" w:rsidDel="00000000" w:rsidP="00000000" w:rsidRDefault="00000000" w:rsidRPr="00000000" w14:paraId="0000005B">
      <w:pPr>
        <w:numPr>
          <w:ilvl w:val="1"/>
          <w:numId w:val="8"/>
        </w:numPr>
        <w:spacing w:after="200" w:line="276" w:lineRule="auto"/>
        <w:ind w:left="1440" w:hanging="360"/>
        <w:jc w:val="both"/>
        <w:rPr>
          <w:rFonts w:ascii="Book Antiqua" w:cs="Book Antiqua" w:eastAsia="Book Antiqua" w:hAnsi="Book Antiqua"/>
          <w:b w:val="1"/>
          <w:sz w:val="24"/>
          <w:szCs w:val="24"/>
        </w:rPr>
      </w:pPr>
      <w:bookmarkStart w:colFirst="0" w:colLast="0" w:name="_heading=h.gjdgxs" w:id="0"/>
      <w:bookmarkEnd w:id="0"/>
      <w:r w:rsidDel="00000000" w:rsidR="00000000" w:rsidRPr="00000000">
        <w:rPr>
          <w:rFonts w:ascii="Book Antiqua" w:cs="Book Antiqua" w:eastAsia="Book Antiqua" w:hAnsi="Book Antiqua"/>
          <w:sz w:val="24"/>
          <w:szCs w:val="24"/>
          <w:rtl w:val="0"/>
        </w:rPr>
        <w:t xml:space="preserve">Para cada número, escribe pistas que sirvan para leérselas a tus compañeros en la próxima videollamada y así descubra cuáles son tus números secretos. ¡</w:t>
      </w:r>
      <w:r w:rsidDel="00000000" w:rsidR="00000000" w:rsidRPr="00000000">
        <w:rPr>
          <w:rFonts w:ascii="Book Antiqua" w:cs="Book Antiqua" w:eastAsia="Book Antiqua" w:hAnsi="Book Antiqua"/>
          <w:b w:val="1"/>
          <w:sz w:val="24"/>
          <w:szCs w:val="24"/>
          <w:rtl w:val="0"/>
        </w:rPr>
        <w:t xml:space="preserve">A PENSAR MUCHO!</w:t>
      </w:r>
    </w:p>
    <w:p w:rsidR="00000000" w:rsidDel="00000000" w:rsidP="00000000" w:rsidRDefault="00000000" w:rsidRPr="00000000" w14:paraId="0000005C">
      <w:pPr>
        <w:ind w:left="360" w:firstLine="0"/>
        <w:rPr>
          <w:rFonts w:ascii="Arial" w:cs="Arial" w:eastAsia="Arial" w:hAnsi="Arial"/>
          <w:b w:val="1"/>
        </w:rPr>
      </w:pPr>
      <w:r w:rsidDel="00000000" w:rsidR="00000000" w:rsidRPr="00000000">
        <w:rPr>
          <w:rtl w:val="0"/>
        </w:rPr>
      </w:r>
    </w:p>
    <w:p w:rsidR="00000000" w:rsidDel="00000000" w:rsidP="00000000" w:rsidRDefault="00000000" w:rsidRPr="00000000" w14:paraId="0000005D">
      <w:pPr>
        <w:ind w:left="360" w:firstLine="0"/>
        <w:rPr>
          <w:rFonts w:ascii="Arial" w:cs="Arial" w:eastAsia="Arial" w:hAnsi="Arial"/>
          <w:b w:val="1"/>
        </w:rPr>
      </w:pPr>
      <w:r w:rsidDel="00000000" w:rsidR="00000000" w:rsidRPr="00000000">
        <w:rPr>
          <w:rtl w:val="0"/>
        </w:rPr>
      </w:r>
    </w:p>
    <w:p w:rsidR="00000000" w:rsidDel="00000000" w:rsidP="00000000" w:rsidRDefault="00000000" w:rsidRPr="00000000" w14:paraId="0000005E">
      <w:pPr>
        <w:spacing w:line="360" w:lineRule="auto"/>
        <w:ind w:left="708" w:firstLine="0"/>
        <w:jc w:val="both"/>
        <w:rPr>
          <w:rFonts w:ascii="Book Antiqua" w:cs="Book Antiqua" w:eastAsia="Book Antiqua" w:hAnsi="Book Antiqua"/>
          <w:b w:val="1"/>
          <w:sz w:val="24"/>
          <w:szCs w:val="24"/>
          <w:u w:val="singl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ibre Baskerville" w:cs="Libre Baskerville" w:eastAsia="Libre Baskerville" w:hAnsi="Libre Baskerville"/>
          <w:b w:val="0"/>
          <w:i w:val="0"/>
          <w:smallCaps w:val="0"/>
          <w:strike w:val="0"/>
          <w:color w:val="c00000"/>
          <w:sz w:val="36"/>
          <w:szCs w:val="36"/>
          <w:u w:val="singl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c00000"/>
          <w:sz w:val="36"/>
          <w:szCs w:val="36"/>
          <w:u w:val="single"/>
          <w:shd w:fill="auto" w:val="clear"/>
          <w:vertAlign w:val="baseline"/>
          <w:rtl w:val="0"/>
        </w:rPr>
        <w:t xml:space="preserve">Unidad N° 3</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ibre Baskerville" w:cs="Libre Baskerville" w:eastAsia="Libre Baskerville" w:hAnsi="Libre Baskerville"/>
          <w:b w:val="0"/>
          <w:i w:val="0"/>
          <w:smallCaps w:val="0"/>
          <w:strike w:val="0"/>
          <w:color w:val="c00000"/>
          <w:sz w:val="36"/>
          <w:szCs w:val="36"/>
          <w:u w:val="singl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c00000"/>
          <w:sz w:val="36"/>
          <w:szCs w:val="36"/>
          <w:u w:val="single"/>
          <w:shd w:fill="auto" w:val="clear"/>
          <w:vertAlign w:val="baseline"/>
          <w:rtl w:val="0"/>
        </w:rPr>
        <w:t xml:space="preserve">Algunas mezclas se pueden separar, pero; ¿cómo?</w:t>
      </w:r>
    </w:p>
    <w:p w:rsidR="00000000" w:rsidDel="00000000" w:rsidP="00000000" w:rsidRDefault="00000000" w:rsidRPr="00000000" w14:paraId="00000061">
      <w:pPr>
        <w:jc w:val="both"/>
        <w:rPr>
          <w:rFonts w:ascii="Book Antiqua" w:cs="Book Antiqua" w:eastAsia="Book Antiqua" w:hAnsi="Book Antiqua"/>
          <w:b w:val="1"/>
          <w:color w:val="c00000"/>
          <w:sz w:val="32"/>
          <w:szCs w:val="32"/>
          <w:highlight w:val="white"/>
          <w:u w:val="single"/>
        </w:rPr>
      </w:pPr>
      <w:r w:rsidDel="00000000" w:rsidR="00000000" w:rsidRPr="00000000">
        <w:rPr>
          <w:rtl w:val="0"/>
        </w:rPr>
      </w:r>
    </w:p>
    <w:p w:rsidR="00000000" w:rsidDel="00000000" w:rsidP="00000000" w:rsidRDefault="00000000" w:rsidRPr="00000000" w14:paraId="00000062">
      <w:pPr>
        <w:jc w:val="both"/>
        <w:rPr>
          <w:rFonts w:ascii="Book Antiqua" w:cs="Book Antiqua" w:eastAsia="Book Antiqua" w:hAnsi="Book Antiqua"/>
          <w:b w:val="1"/>
          <w:color w:val="c00000"/>
          <w:sz w:val="32"/>
          <w:szCs w:val="32"/>
          <w:highlight w:val="white"/>
          <w:u w:val="single"/>
        </w:rPr>
      </w:pPr>
      <w:r w:rsidDel="00000000" w:rsidR="00000000" w:rsidRPr="00000000">
        <w:rPr>
          <w:rFonts w:ascii="Book Antiqua" w:cs="Book Antiqua" w:eastAsia="Book Antiqua" w:hAnsi="Book Antiqua"/>
          <w:b w:val="1"/>
          <w:color w:val="c00000"/>
          <w:sz w:val="32"/>
          <w:szCs w:val="32"/>
          <w:highlight w:val="white"/>
          <w:u w:val="single"/>
          <w:rtl w:val="0"/>
        </w:rPr>
        <w:t xml:space="preserve">Etapa 7:</w:t>
      </w:r>
    </w:p>
    <w:p w:rsidR="00000000" w:rsidDel="00000000" w:rsidP="00000000" w:rsidRDefault="00000000" w:rsidRPr="00000000" w14:paraId="00000063">
      <w:pPr>
        <w:jc w:val="both"/>
        <w:rPr>
          <w:rFonts w:ascii="Book Antiqua" w:cs="Book Antiqua" w:eastAsia="Book Antiqua" w:hAnsi="Book Antiqua"/>
          <w:b w:val="1"/>
          <w:color w:val="c00000"/>
          <w:sz w:val="32"/>
          <w:szCs w:val="32"/>
          <w:highlight w:val="white"/>
          <w:u w:val="single"/>
        </w:rPr>
      </w:pPr>
      <w:r w:rsidDel="00000000" w:rsidR="00000000" w:rsidRPr="00000000">
        <w:rPr>
          <w:rFonts w:ascii="Book Antiqua" w:cs="Book Antiqua" w:eastAsia="Book Antiqua" w:hAnsi="Book Antiqua"/>
          <w:b w:val="1"/>
          <w:color w:val="c00000"/>
          <w:sz w:val="32"/>
          <w:szCs w:val="32"/>
          <w:highlight w:val="white"/>
          <w:u w:val="single"/>
          <w:rtl w:val="0"/>
        </w:rPr>
        <w:t xml:space="preserve">Segunda parte</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jc w:val="both"/>
        <w:rPr>
          <w:rFonts w:ascii="Book Antiqua" w:cs="Book Antiqua" w:eastAsia="Book Antiqua" w:hAnsi="Book Antiqua"/>
          <w:sz w:val="24"/>
          <w:szCs w:val="24"/>
          <w:highlight w:val="white"/>
          <w:u w:val="single"/>
        </w:rPr>
      </w:pPr>
      <w:r w:rsidDel="00000000" w:rsidR="00000000" w:rsidRPr="00000000">
        <w:rPr>
          <w:rFonts w:ascii="Book Antiqua" w:cs="Book Antiqua" w:eastAsia="Book Antiqua" w:hAnsi="Book Antiqua"/>
          <w:sz w:val="24"/>
          <w:szCs w:val="24"/>
          <w:highlight w:val="white"/>
          <w:u w:val="single"/>
          <w:rtl w:val="0"/>
        </w:rPr>
        <w:t xml:space="preserve">Orientaciones para padres:</w:t>
      </w:r>
    </w:p>
    <w:p w:rsidR="00000000" w:rsidDel="00000000" w:rsidP="00000000" w:rsidRDefault="00000000" w:rsidRPr="00000000" w14:paraId="00000066">
      <w:pPr>
        <w:spacing w:line="360" w:lineRule="auto"/>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highlight w:val="white"/>
          <w:rtl w:val="0"/>
        </w:rPr>
        <w:t xml:space="preserve">El propósito de esta actividad es realizar experiencias para aplicar las distintas “técnicas” de separación de  mezclas.</w:t>
      </w:r>
    </w:p>
    <w:p w:rsidR="00000000" w:rsidDel="00000000" w:rsidP="00000000" w:rsidRDefault="00000000" w:rsidRPr="00000000" w14:paraId="00000067">
      <w:pPr>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highlight w:val="white"/>
          <w:rtl w:val="0"/>
        </w:rPr>
        <w:t xml:space="preserve">Trabajaremos de la siguiente manera:</w:t>
      </w:r>
    </w:p>
    <w:p w:rsidR="00000000" w:rsidDel="00000000" w:rsidP="00000000" w:rsidRDefault="00000000" w:rsidRPr="00000000" w14:paraId="0000006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Book Antiqua" w:cs="Book Antiqua" w:eastAsia="Book Antiqua" w:hAnsi="Book Antiqua"/>
          <w:b w:val="0"/>
          <w:i w:val="0"/>
          <w:smallCaps w:val="0"/>
          <w:strike w:val="0"/>
          <w:color w:val="000000"/>
          <w:sz w:val="24"/>
          <w:szCs w:val="24"/>
          <w:highlight w:val="white"/>
          <w:u w:val="none"/>
          <w:vertAlign w:val="baseline"/>
        </w:rPr>
      </w:pPr>
      <w:r w:rsidDel="00000000" w:rsidR="00000000" w:rsidRPr="00000000">
        <w:rPr>
          <w:rFonts w:ascii="Book Antiqua" w:cs="Book Antiqua" w:eastAsia="Book Antiqua" w:hAnsi="Book Antiqua"/>
          <w:b w:val="0"/>
          <w:i w:val="0"/>
          <w:smallCaps w:val="0"/>
          <w:strike w:val="0"/>
          <w:color w:val="000000"/>
          <w:sz w:val="24"/>
          <w:szCs w:val="24"/>
          <w:highlight w:val="white"/>
          <w:u w:val="none"/>
          <w:vertAlign w:val="baseline"/>
          <w:rtl w:val="0"/>
        </w:rPr>
        <w:t xml:space="preserve">El adulto dialogará sobre lo que recuerdan de las diferentes técnicas de separación que proponía el video y los elementos que utilizaba en cada una de esas técnicas.</w:t>
      </w:r>
    </w:p>
    <w:p w:rsidR="00000000" w:rsidDel="00000000" w:rsidP="00000000" w:rsidRDefault="00000000" w:rsidRPr="00000000" w14:paraId="0000006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Book Antiqua" w:cs="Book Antiqua" w:eastAsia="Book Antiqua" w:hAnsi="Book Antiqua"/>
          <w:b w:val="0"/>
          <w:i w:val="0"/>
          <w:smallCaps w:val="0"/>
          <w:strike w:val="0"/>
          <w:color w:val="000000"/>
          <w:sz w:val="24"/>
          <w:szCs w:val="24"/>
          <w:highlight w:val="white"/>
          <w:u w:val="none"/>
          <w:vertAlign w:val="baseline"/>
        </w:rPr>
      </w:pPr>
      <w:r w:rsidDel="00000000" w:rsidR="00000000" w:rsidRPr="00000000">
        <w:rPr>
          <w:rFonts w:ascii="Book Antiqua" w:cs="Book Antiqua" w:eastAsia="Book Antiqua" w:hAnsi="Book Antiqua"/>
          <w:b w:val="0"/>
          <w:i w:val="0"/>
          <w:smallCaps w:val="0"/>
          <w:strike w:val="0"/>
          <w:color w:val="000000"/>
          <w:sz w:val="24"/>
          <w:szCs w:val="24"/>
          <w:highlight w:val="white"/>
          <w:u w:val="none"/>
          <w:vertAlign w:val="baseline"/>
          <w:rtl w:val="0"/>
        </w:rPr>
        <w:t xml:space="preserve">Si es necesario se puede volver a ver el video, para ello ingresarán al siguiente link:</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Book Antiqua" w:cs="Book Antiqua" w:eastAsia="Book Antiqua" w:hAnsi="Book Antiqua"/>
          <w:b w:val="0"/>
          <w:i w:val="0"/>
          <w:smallCaps w:val="0"/>
          <w:strike w:val="0"/>
          <w:color w:val="0000ff"/>
          <w:sz w:val="24"/>
          <w:szCs w:val="24"/>
          <w:highlight w:val="white"/>
          <w:u w:val="single"/>
          <w:vertAlign w:val="baseline"/>
        </w:rPr>
      </w:pPr>
      <w:hyperlink r:id="rId10">
        <w:r w:rsidDel="00000000" w:rsidR="00000000" w:rsidRPr="00000000">
          <w:rPr>
            <w:rFonts w:ascii="Book Antiqua" w:cs="Book Antiqua" w:eastAsia="Book Antiqua" w:hAnsi="Book Antiqua"/>
            <w:b w:val="0"/>
            <w:i w:val="0"/>
            <w:smallCaps w:val="0"/>
            <w:strike w:val="0"/>
            <w:color w:val="0000ff"/>
            <w:sz w:val="24"/>
            <w:szCs w:val="24"/>
            <w:highlight w:val="white"/>
            <w:u w:val="single"/>
            <w:vertAlign w:val="baseline"/>
            <w:rtl w:val="0"/>
          </w:rPr>
          <w:t xml:space="preserve">https://www.youtube.com/watch?v=x2VMjZUXdqk</w:t>
        </w:r>
      </w:hyperlink>
      <w:r w:rsidDel="00000000" w:rsidR="00000000" w:rsidRPr="00000000">
        <w:rPr>
          <w:rtl w:val="0"/>
        </w:rPr>
      </w:r>
    </w:p>
    <w:p w:rsidR="00000000" w:rsidDel="00000000" w:rsidP="00000000" w:rsidRDefault="00000000" w:rsidRPr="00000000" w14:paraId="0000006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Book Antiqua" w:cs="Book Antiqua" w:eastAsia="Book Antiqua" w:hAnsi="Book Antiqua"/>
          <w:b w:val="0"/>
          <w:i w:val="0"/>
          <w:smallCaps w:val="0"/>
          <w:strike w:val="0"/>
          <w:color w:val="000000"/>
          <w:sz w:val="24"/>
          <w:szCs w:val="24"/>
          <w:highlight w:val="white"/>
          <w:u w:val="none"/>
          <w:vertAlign w:val="baseline"/>
        </w:rPr>
      </w:pPr>
      <w:r w:rsidDel="00000000" w:rsidR="00000000" w:rsidRPr="00000000">
        <w:rPr>
          <w:rFonts w:ascii="Book Antiqua" w:cs="Book Antiqua" w:eastAsia="Book Antiqua" w:hAnsi="Book Antiqua"/>
          <w:b w:val="1"/>
          <w:i w:val="0"/>
          <w:smallCaps w:val="0"/>
          <w:strike w:val="0"/>
          <w:color w:val="000000"/>
          <w:sz w:val="36"/>
          <w:szCs w:val="36"/>
          <w:u w:val="none"/>
          <w:shd w:fill="auto" w:val="clear"/>
          <w:vertAlign w:val="baseline"/>
          <w:rtl w:val="0"/>
        </w:rPr>
        <w:t xml:space="preserve">Ahora a través de experiencias vamos a poner en práctica los métodos:</w:t>
      </w:r>
      <w:r w:rsidDel="00000000" w:rsidR="00000000" w:rsidRPr="00000000">
        <w:rPr>
          <w:rtl w:val="0"/>
        </w:rPr>
      </w:r>
    </w:p>
    <w:p w:rsidR="00000000" w:rsidDel="00000000" w:rsidP="00000000" w:rsidRDefault="00000000" w:rsidRPr="00000000" w14:paraId="0000006C">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Book Antiqua" w:cs="Book Antiqua" w:eastAsia="Book Antiqua" w:hAnsi="Book Antiqua"/>
          <w:b w:val="1"/>
          <w:i w:val="0"/>
          <w:smallCaps w:val="0"/>
          <w:strike w:val="0"/>
          <w:color w:val="000000"/>
          <w:sz w:val="36"/>
          <w:szCs w:val="36"/>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Preparamos los materiales que vamos a mezclar, necesitamos:</w:t>
      </w: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1 tacita de harina.</w:t>
      </w:r>
    </w:p>
    <w:p w:rsidR="00000000" w:rsidDel="00000000" w:rsidP="00000000" w:rsidRDefault="00000000" w:rsidRPr="00000000" w14:paraId="0000006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1 tacita de fideos (de sopa o guiso de tamaño pequeño)</w:t>
      </w:r>
    </w:p>
    <w:p w:rsidR="00000000" w:rsidDel="00000000" w:rsidP="00000000" w:rsidRDefault="00000000" w:rsidRPr="00000000" w14:paraId="0000007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1 vaso de agua.</w:t>
      </w:r>
    </w:p>
    <w:p w:rsidR="00000000" w:rsidDel="00000000" w:rsidP="00000000" w:rsidRDefault="00000000" w:rsidRPr="00000000" w14:paraId="0000007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1 cucharadas de aceite.</w:t>
      </w:r>
    </w:p>
    <w:p w:rsidR="00000000" w:rsidDel="00000000" w:rsidP="00000000" w:rsidRDefault="00000000" w:rsidRPr="00000000" w14:paraId="0000007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3 ganchitos clips.</w:t>
      </w:r>
    </w:p>
    <w:p w:rsidR="00000000" w:rsidDel="00000000" w:rsidP="00000000" w:rsidRDefault="00000000" w:rsidRPr="00000000" w14:paraId="0000007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8 o 9 botones.</w:t>
      </w:r>
    </w:p>
    <w:p w:rsidR="00000000" w:rsidDel="00000000" w:rsidP="00000000" w:rsidRDefault="00000000" w:rsidRPr="00000000" w14:paraId="0000007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144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2 cucharadas de yerba.</w:t>
      </w:r>
    </w:p>
    <w:p w:rsidR="00000000" w:rsidDel="00000000" w:rsidP="00000000" w:rsidRDefault="00000000" w:rsidRPr="00000000" w14:paraId="00000075">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Con todos estos ingredientes vamos a preparar 4 mezclas. Entonces necesitamos 4 recipientes donde realizaremos las mezclas, pueden ser vasos, frascos u otro elemento.</w:t>
      </w:r>
    </w:p>
    <w:p w:rsidR="00000000" w:rsidDel="00000000" w:rsidP="00000000" w:rsidRDefault="00000000" w:rsidRPr="00000000" w14:paraId="0000007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Preparación de las mezclas:</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Book Antiqua" w:cs="Book Antiqua" w:eastAsia="Book Antiqua" w:hAnsi="Book Antiqua"/>
          <w:b w:val="1"/>
          <w:i w:val="0"/>
          <w:smallCaps w:val="0"/>
          <w:strike w:val="0"/>
          <w:color w:val="000000"/>
          <w:sz w:val="24"/>
          <w:szCs w:val="24"/>
          <w:u w:val="singl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single"/>
          <w:shd w:fill="auto" w:val="clear"/>
          <w:vertAlign w:val="baseline"/>
          <w:rtl w:val="0"/>
        </w:rPr>
        <w:t xml:space="preserve">MEZCLA 1:  </w:t>
      </w:r>
    </w:p>
    <w:p w:rsidR="00000000" w:rsidDel="00000000" w:rsidP="00000000" w:rsidRDefault="00000000" w:rsidRPr="00000000" w14:paraId="0000007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Colocar en un recipiente (puede ser un frasco) medio vaso de agua con 2 cucharadas de yerba. </w:t>
      </w:r>
    </w:p>
    <w:p w:rsidR="00000000" w:rsidDel="00000000" w:rsidP="00000000" w:rsidRDefault="00000000" w:rsidRPr="00000000" w14:paraId="0000007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Revolver y observar:</w:t>
      </w:r>
    </w:p>
    <w:p w:rsidR="00000000" w:rsidDel="00000000" w:rsidP="00000000" w:rsidRDefault="00000000" w:rsidRPr="00000000" w14:paraId="0000007B">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288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¿Qué pasó? </w:t>
      </w:r>
    </w:p>
    <w:p w:rsidR="00000000" w:rsidDel="00000000" w:rsidP="00000000" w:rsidRDefault="00000000" w:rsidRPr="00000000" w14:paraId="0000007C">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288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¿Puedo separar la mezcla? ¿Con cuál método?</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single"/>
          <w:shd w:fill="auto" w:val="clear"/>
          <w:vertAlign w:val="baseline"/>
          <w:rtl w:val="0"/>
        </w:rPr>
        <w:t xml:space="preserve">MEZCLA 2:</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Colocar en un recipiente los 8 o 9 botones y los 2 o 3 ganchitos clips.</w:t>
      </w:r>
    </w:p>
    <w:p w:rsidR="00000000" w:rsidDel="00000000" w:rsidP="00000000" w:rsidRDefault="00000000" w:rsidRPr="00000000" w14:paraId="0000008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Revolver y observar:</w:t>
      </w:r>
    </w:p>
    <w:p w:rsidR="00000000" w:rsidDel="00000000" w:rsidP="00000000" w:rsidRDefault="00000000" w:rsidRPr="00000000" w14:paraId="00000081">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25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¿Qué pasó? </w:t>
      </w:r>
    </w:p>
    <w:p w:rsidR="00000000" w:rsidDel="00000000" w:rsidP="00000000" w:rsidRDefault="00000000" w:rsidRPr="00000000" w14:paraId="00000082">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25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¿Puedo separar la mezcla? ¿Con cuál método?</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Book Antiqua" w:cs="Book Antiqua" w:eastAsia="Book Antiqua" w:hAnsi="Book Antiqua"/>
          <w:b w:val="1"/>
          <w:i w:val="0"/>
          <w:smallCaps w:val="0"/>
          <w:strike w:val="0"/>
          <w:color w:val="000000"/>
          <w:sz w:val="24"/>
          <w:szCs w:val="24"/>
          <w:u w:val="singl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single"/>
          <w:shd w:fill="auto" w:val="clear"/>
          <w:vertAlign w:val="baseline"/>
          <w:rtl w:val="0"/>
        </w:rPr>
        <w:t xml:space="preserve">MEZCLA 3: </w:t>
      </w:r>
    </w:p>
    <w:p w:rsidR="00000000" w:rsidDel="00000000" w:rsidP="00000000" w:rsidRDefault="00000000" w:rsidRPr="00000000" w14:paraId="0000008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Colocar en un recipiente medio vaso de agua y 3 cucharadas de aceite. </w:t>
      </w:r>
    </w:p>
    <w:p w:rsidR="00000000" w:rsidDel="00000000" w:rsidP="00000000" w:rsidRDefault="00000000" w:rsidRPr="00000000" w14:paraId="0000008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Revolver y observar:</w:t>
      </w:r>
    </w:p>
    <w:p w:rsidR="00000000" w:rsidDel="00000000" w:rsidP="00000000" w:rsidRDefault="00000000" w:rsidRPr="00000000" w14:paraId="00000087">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25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¿Qué pasó? </w:t>
      </w:r>
    </w:p>
    <w:p w:rsidR="00000000" w:rsidDel="00000000" w:rsidP="00000000" w:rsidRDefault="00000000" w:rsidRPr="00000000" w14:paraId="00000088">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25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¿Puedo separar la mezcla? ¿Con cuál método?</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single"/>
          <w:shd w:fill="auto" w:val="clear"/>
          <w:vertAlign w:val="baseline"/>
          <w:rtl w:val="0"/>
        </w:rPr>
        <w:t xml:space="preserve">MEZCLA 4:</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Colocar en un recipiente 1 tacita de fideos y 1 tacita de harina.</w:t>
      </w:r>
    </w:p>
    <w:p w:rsidR="00000000" w:rsidDel="00000000" w:rsidP="00000000" w:rsidRDefault="00000000" w:rsidRPr="00000000" w14:paraId="0000008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Revolver y observar:</w:t>
      </w:r>
    </w:p>
    <w:p w:rsidR="00000000" w:rsidDel="00000000" w:rsidP="00000000" w:rsidRDefault="00000000" w:rsidRPr="00000000" w14:paraId="0000008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2484"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¿Qué pasó?</w:t>
      </w:r>
    </w:p>
    <w:p w:rsidR="00000000" w:rsidDel="00000000" w:rsidP="00000000" w:rsidRDefault="00000000" w:rsidRPr="00000000" w14:paraId="0000008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2484"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¿Puedo separar la mezcla? ¿Con cuál método?</w:t>
      </w:r>
    </w:p>
    <w:p w:rsidR="00000000" w:rsidDel="00000000" w:rsidP="00000000" w:rsidRDefault="00000000" w:rsidRPr="00000000" w14:paraId="0000008F">
      <w:pPr>
        <w:jc w:val="both"/>
        <w:rPr>
          <w:rFonts w:ascii="Arial" w:cs="Arial" w:eastAsia="Arial" w:hAnsi="Arial"/>
          <w:i w:val="1"/>
          <w:color w:val="000000"/>
          <w:sz w:val="23"/>
          <w:szCs w:val="23"/>
          <w:highlight w:val="white"/>
        </w:rPr>
      </w:pPr>
      <w:r w:rsidDel="00000000" w:rsidR="00000000" w:rsidRPr="00000000">
        <w:rPr>
          <w:rFonts w:ascii="Arial" w:cs="Arial" w:eastAsia="Arial" w:hAnsi="Arial"/>
          <w:b w:val="1"/>
          <w:color w:val="000000"/>
          <w:sz w:val="23"/>
          <w:szCs w:val="23"/>
          <w:highlight w:val="white"/>
          <w:u w:val="single"/>
          <w:rtl w:val="0"/>
        </w:rPr>
        <w:t xml:space="preserve">Aclaración:</w:t>
      </w:r>
      <w:r w:rsidDel="00000000" w:rsidR="00000000" w:rsidRPr="00000000">
        <w:rPr>
          <w:rFonts w:ascii="Arial" w:cs="Arial" w:eastAsia="Arial" w:hAnsi="Arial"/>
          <w:i w:val="1"/>
          <w:color w:val="000000"/>
          <w:sz w:val="23"/>
          <w:szCs w:val="23"/>
          <w:highlight w:val="white"/>
          <w:rtl w:val="0"/>
        </w:rPr>
        <w:t xml:space="preserve"> </w:t>
      </w:r>
    </w:p>
    <w:p w:rsidR="00000000" w:rsidDel="00000000" w:rsidP="00000000" w:rsidRDefault="00000000" w:rsidRPr="00000000" w14:paraId="00000090">
      <w:pPr>
        <w:jc w:val="both"/>
        <w:rPr>
          <w:rFonts w:ascii="Arial" w:cs="Arial" w:eastAsia="Arial" w:hAnsi="Arial"/>
          <w:color w:val="000000"/>
          <w:sz w:val="23"/>
          <w:szCs w:val="23"/>
          <w:highlight w:val="white"/>
        </w:rPr>
      </w:pPr>
      <w:r w:rsidDel="00000000" w:rsidR="00000000" w:rsidRPr="00000000">
        <w:rPr>
          <w:rFonts w:ascii="Arial" w:cs="Arial" w:eastAsia="Arial" w:hAnsi="Arial"/>
          <w:b w:val="1"/>
          <w:color w:val="000000"/>
          <w:sz w:val="23"/>
          <w:szCs w:val="23"/>
          <w:highlight w:val="white"/>
          <w:rtl w:val="0"/>
        </w:rPr>
        <w:t xml:space="preserve">Tría</w:t>
      </w:r>
      <w:r w:rsidDel="00000000" w:rsidR="00000000" w:rsidRPr="00000000">
        <w:rPr>
          <w:rFonts w:ascii="Arial" w:cs="Arial" w:eastAsia="Arial" w:hAnsi="Arial"/>
          <w:color w:val="000000"/>
          <w:sz w:val="23"/>
          <w:szCs w:val="23"/>
          <w:highlight w:val="white"/>
          <w:rtl w:val="0"/>
        </w:rPr>
        <w:t xml:space="preserve"> es un método de separación que consiste en separar sólidos de diferentes tamaños, con una pinza o simplemente con la mano. Este método no está en el video; ¿se podrá usar para alguna de las mezclas que prepararon?</w:t>
      </w:r>
    </w:p>
    <w:p w:rsidR="00000000" w:rsidDel="00000000" w:rsidP="00000000" w:rsidRDefault="00000000" w:rsidRPr="00000000" w14:paraId="00000091">
      <w:pPr>
        <w:jc w:val="both"/>
        <w:rPr>
          <w:rFonts w:ascii="Arial" w:cs="Arial" w:eastAsia="Arial" w:hAnsi="Arial"/>
          <w:color w:val="000000"/>
          <w:sz w:val="23"/>
          <w:szCs w:val="23"/>
          <w:highlight w:val="white"/>
        </w:rPr>
      </w:pPr>
      <w:r w:rsidDel="00000000" w:rsidR="00000000" w:rsidRPr="00000000">
        <w:rPr>
          <w:rtl w:val="0"/>
        </w:rPr>
      </w:r>
    </w:p>
    <w:p w:rsidR="00000000" w:rsidDel="00000000" w:rsidP="00000000" w:rsidRDefault="00000000" w:rsidRPr="00000000" w14:paraId="00000092">
      <w:pPr>
        <w:jc w:val="both"/>
        <w:rPr>
          <w:rFonts w:ascii="Book Antiqua" w:cs="Book Antiqua" w:eastAsia="Book Antiqua" w:hAnsi="Book Antiqua"/>
          <w:color w:val="ff0000"/>
          <w:sz w:val="24"/>
          <w:szCs w:val="24"/>
          <w:highlight w:val="white"/>
          <w:u w:val="single"/>
        </w:rPr>
      </w:pPr>
      <w:r w:rsidDel="00000000" w:rsidR="00000000" w:rsidRPr="00000000">
        <w:rPr>
          <w:rFonts w:ascii="Book Antiqua" w:cs="Book Antiqua" w:eastAsia="Book Antiqua" w:hAnsi="Book Antiqua"/>
          <w:color w:val="ff0000"/>
          <w:sz w:val="24"/>
          <w:szCs w:val="24"/>
          <w:highlight w:val="white"/>
          <w:u w:val="single"/>
          <w:rtl w:val="0"/>
        </w:rPr>
        <w:t xml:space="preserve">ACTIVIDAD EN EL CUADERNO:</w:t>
      </w:r>
    </w:p>
    <w:p w:rsidR="00000000" w:rsidDel="00000000" w:rsidP="00000000" w:rsidRDefault="00000000" w:rsidRPr="00000000" w14:paraId="00000093">
      <w:pPr>
        <w:jc w:val="both"/>
        <w:rPr>
          <w:rFonts w:ascii="Book Antiqua" w:cs="Book Antiqua" w:eastAsia="Book Antiqua" w:hAnsi="Book Antiqua"/>
          <w:color w:val="000000"/>
          <w:sz w:val="24"/>
          <w:szCs w:val="24"/>
          <w:highlight w:val="white"/>
        </w:rPr>
      </w:pPr>
      <w:r w:rsidDel="00000000" w:rsidR="00000000" w:rsidRPr="00000000">
        <w:rPr>
          <w:rFonts w:ascii="Book Antiqua" w:cs="Book Antiqua" w:eastAsia="Book Antiqua" w:hAnsi="Book Antiqua"/>
          <w:color w:val="000000"/>
          <w:sz w:val="24"/>
          <w:szCs w:val="24"/>
          <w:highlight w:val="white"/>
          <w:rtl w:val="0"/>
        </w:rPr>
        <w:t xml:space="preserve">Dibujar cada mezcla y escribir el método de separación utilizado</w:t>
      </w:r>
    </w:p>
    <w:p w:rsidR="00000000" w:rsidDel="00000000" w:rsidP="00000000" w:rsidRDefault="00000000" w:rsidRPr="00000000" w14:paraId="00000094">
      <w:pPr>
        <w:jc w:val="both"/>
        <w:rPr>
          <w:rFonts w:ascii="Book Antiqua" w:cs="Book Antiqua" w:eastAsia="Book Antiqua" w:hAnsi="Book Antiqua"/>
          <w:color w:val="000000"/>
          <w:sz w:val="24"/>
          <w:szCs w:val="24"/>
          <w:highlight w:val="white"/>
        </w:rPr>
      </w:pPr>
      <w:r w:rsidDel="00000000" w:rsidR="00000000" w:rsidRPr="00000000">
        <w:rPr>
          <w:rFonts w:ascii="Book Antiqua" w:cs="Book Antiqua" w:eastAsia="Book Antiqua" w:hAnsi="Book Antiqua"/>
          <w:color w:val="000000"/>
          <w:sz w:val="24"/>
          <w:szCs w:val="24"/>
          <w:highlight w:val="white"/>
          <w:rtl w:val="0"/>
        </w:rPr>
        <w:t xml:space="preserve">Envía fotos a la seño de cada una de las mezclas </w:t>
      </w:r>
    </w:p>
    <w:p w:rsidR="00000000" w:rsidDel="00000000" w:rsidP="00000000" w:rsidRDefault="00000000" w:rsidRPr="00000000" w14:paraId="00000095">
      <w:pPr>
        <w:jc w:val="both"/>
        <w:rPr>
          <w:rFonts w:ascii="Book Antiqua" w:cs="Book Antiqua" w:eastAsia="Book Antiqua" w:hAnsi="Book Antiqua"/>
          <w:color w:val="000000"/>
          <w:sz w:val="24"/>
          <w:szCs w:val="24"/>
          <w:highlight w:val="white"/>
        </w:rPr>
      </w:pPr>
      <w:r w:rsidDel="00000000" w:rsidR="00000000" w:rsidRPr="00000000">
        <w:rPr>
          <w:rtl w:val="0"/>
        </w:rPr>
      </w:r>
    </w:p>
    <w:p w:rsidR="00000000" w:rsidDel="00000000" w:rsidP="00000000" w:rsidRDefault="00000000" w:rsidRPr="00000000" w14:paraId="00000096">
      <w:pPr>
        <w:jc w:val="both"/>
        <w:rPr>
          <w:rFonts w:ascii="Book Antiqua" w:cs="Book Antiqua" w:eastAsia="Book Antiqua" w:hAnsi="Book Antiqua"/>
          <w:color w:val="000000"/>
          <w:sz w:val="24"/>
          <w:szCs w:val="24"/>
          <w:highlight w:val="white"/>
        </w:rPr>
      </w:pPr>
      <w:r w:rsidDel="00000000" w:rsidR="00000000" w:rsidRPr="00000000">
        <w:rPr>
          <w:rtl w:val="0"/>
        </w:rPr>
      </w:r>
    </w:p>
    <w:p w:rsidR="00000000" w:rsidDel="00000000" w:rsidP="00000000" w:rsidRDefault="00000000" w:rsidRPr="00000000" w14:paraId="00000097">
      <w:pPr>
        <w:jc w:val="both"/>
        <w:rPr>
          <w:rFonts w:ascii="Book Antiqua" w:cs="Book Antiqua" w:eastAsia="Book Antiqua" w:hAnsi="Book Antiqua"/>
          <w:b w:val="1"/>
          <w:color w:val="c00000"/>
          <w:sz w:val="32"/>
          <w:szCs w:val="32"/>
          <w:highlight w:val="white"/>
          <w:u w:val="single"/>
        </w:rPr>
      </w:pPr>
      <w:r w:rsidDel="00000000" w:rsidR="00000000" w:rsidRPr="00000000">
        <w:rPr>
          <w:rtl w:val="0"/>
        </w:rPr>
      </w:r>
    </w:p>
    <w:p w:rsidR="00000000" w:rsidDel="00000000" w:rsidP="00000000" w:rsidRDefault="00000000" w:rsidRPr="00000000" w14:paraId="00000098">
      <w:pPr>
        <w:jc w:val="both"/>
        <w:rPr>
          <w:rFonts w:ascii="Book Antiqua" w:cs="Book Antiqua" w:eastAsia="Book Antiqua" w:hAnsi="Book Antiqua"/>
          <w:b w:val="1"/>
          <w:color w:val="c00000"/>
          <w:sz w:val="32"/>
          <w:szCs w:val="32"/>
          <w:highlight w:val="white"/>
          <w:u w:val="single"/>
        </w:rPr>
      </w:pPr>
      <w:r w:rsidDel="00000000" w:rsidR="00000000" w:rsidRPr="00000000">
        <w:rPr>
          <w:rtl w:val="0"/>
        </w:rPr>
      </w:r>
    </w:p>
    <w:p w:rsidR="00000000" w:rsidDel="00000000" w:rsidP="00000000" w:rsidRDefault="00000000" w:rsidRPr="00000000" w14:paraId="00000099">
      <w:pPr>
        <w:spacing w:line="360" w:lineRule="auto"/>
        <w:ind w:left="708" w:firstLine="0"/>
        <w:jc w:val="both"/>
        <w:rPr>
          <w:rFonts w:ascii="Book Antiqua" w:cs="Book Antiqua" w:eastAsia="Book Antiqua" w:hAnsi="Book Antiqua"/>
          <w:color w:val="ff0000"/>
          <w:sz w:val="36"/>
          <w:szCs w:val="36"/>
        </w:rPr>
      </w:pPr>
      <w:r w:rsidDel="00000000" w:rsidR="00000000" w:rsidRPr="00000000">
        <w:rPr>
          <w:rFonts w:ascii="Book Antiqua" w:cs="Book Antiqua" w:eastAsia="Book Antiqua" w:hAnsi="Book Antiqua"/>
          <w:b w:val="1"/>
          <w:color w:val="ff0000"/>
          <w:sz w:val="36"/>
          <w:szCs w:val="36"/>
          <w:u w:val="single"/>
          <w:rtl w:val="0"/>
        </w:rPr>
        <w:t xml:space="preserve">Cuadernillo de cursiva: </w:t>
      </w:r>
      <w:r w:rsidDel="00000000" w:rsidR="00000000" w:rsidRPr="00000000">
        <w:rPr>
          <w:rFonts w:ascii="Book Antiqua" w:cs="Book Antiqua" w:eastAsia="Book Antiqua" w:hAnsi="Book Antiqua"/>
          <w:color w:val="ff0000"/>
          <w:sz w:val="36"/>
          <w:szCs w:val="36"/>
          <w:rtl w:val="0"/>
        </w:rPr>
        <w:t xml:space="preserve">llegamos al final </w:t>
      </w:r>
      <w:r w:rsidDel="00000000" w:rsidR="00000000" w:rsidRPr="00000000">
        <w:drawing>
          <wp:anchor allowOverlap="1" behindDoc="0" distB="0" distT="0" distL="114300" distR="114300" hidden="0" layoutInCell="1" locked="0" relativeHeight="0" simplePos="0">
            <wp:simplePos x="0" y="0"/>
            <wp:positionH relativeFrom="column">
              <wp:posOffset>-104773</wp:posOffset>
            </wp:positionH>
            <wp:positionV relativeFrom="paragraph">
              <wp:posOffset>448944</wp:posOffset>
            </wp:positionV>
            <wp:extent cx="2638425" cy="1468120"/>
            <wp:effectExtent b="0" l="0" r="0" t="0"/>
            <wp:wrapSquare wrapText="bothSides" distB="0" distT="0" distL="114300" distR="114300"/>
            <wp:docPr descr="TERCERO DE PRIMARIA" id="1151" name="image3.png"/>
            <a:graphic>
              <a:graphicData uri="http://schemas.openxmlformats.org/drawingml/2006/picture">
                <pic:pic>
                  <pic:nvPicPr>
                    <pic:cNvPr descr="TERCERO DE PRIMARIA" id="0" name="image3.png"/>
                    <pic:cNvPicPr preferRelativeResize="0"/>
                  </pic:nvPicPr>
                  <pic:blipFill>
                    <a:blip r:embed="rId11"/>
                    <a:srcRect b="0" l="0" r="0" t="0"/>
                    <a:stretch>
                      <a:fillRect/>
                    </a:stretch>
                  </pic:blipFill>
                  <pic:spPr>
                    <a:xfrm>
                      <a:off x="0" y="0"/>
                      <a:ext cx="2638425" cy="1468120"/>
                    </a:xfrm>
                    <a:prstGeom prst="rect"/>
                    <a:ln/>
                  </pic:spPr>
                </pic:pic>
              </a:graphicData>
            </a:graphic>
          </wp:anchor>
        </w:drawing>
      </w:r>
    </w:p>
    <w:p w:rsidR="00000000" w:rsidDel="00000000" w:rsidP="00000000" w:rsidRDefault="00000000" w:rsidRPr="00000000" w14:paraId="0000009A">
      <w:pPr>
        <w:tabs>
          <w:tab w:val="left" w:pos="993"/>
        </w:tabs>
        <w:spacing w:after="2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B">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993"/>
        </w:tabs>
        <w:spacing w:after="0" w:before="0" w:line="276" w:lineRule="auto"/>
        <w:ind w:left="108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Debemos tener presente que DEBEN RESPETAR LAS PÁGINAS QUE PROPONE LA SEÑO PARA CADA SEMANA, no pueden avanzar en las páginas como quieran.  </w:t>
      </w:r>
    </w:p>
    <w:p w:rsidR="00000000" w:rsidDel="00000000" w:rsidP="00000000" w:rsidRDefault="00000000" w:rsidRPr="00000000" w14:paraId="0000009C">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993"/>
        </w:tabs>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Recuerden que es muy importante aprender la “manera” de trazar la letra, siempre es de arriba hacia abajo y, sin levantar el lápiz.</w:t>
      </w:r>
      <w:r w:rsidDel="00000000" w:rsidR="00000000" w:rsidRPr="00000000">
        <w:rPr>
          <w:rtl w:val="0"/>
        </w:rPr>
      </w:r>
    </w:p>
    <w:p w:rsidR="00000000" w:rsidDel="00000000" w:rsidP="00000000" w:rsidRDefault="00000000" w:rsidRPr="00000000" w14:paraId="0000009D">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993"/>
        </w:tabs>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Recuerden el uso de la mayúscula para escribir nombres de personas, lugares o al comenzar a escribir una oración.</w:t>
      </w:r>
      <w:r w:rsidDel="00000000" w:rsidR="00000000" w:rsidRPr="00000000">
        <w:rPr>
          <w:rtl w:val="0"/>
        </w:rPr>
      </w:r>
    </w:p>
    <w:p w:rsidR="00000000" w:rsidDel="00000000" w:rsidP="00000000" w:rsidRDefault="00000000" w:rsidRPr="00000000" w14:paraId="0000009E">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993"/>
        </w:tabs>
        <w:spacing w:after="20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Esta semana trabajaremos la letra </w:t>
      </w: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Z.</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Debes completar las páginas 64  y 65. No te olvides de pintar los dibujos.</w:t>
      </w:r>
      <w:r w:rsidDel="00000000" w:rsidR="00000000" w:rsidRPr="00000000">
        <w:rPr>
          <w:rtl w:val="0"/>
        </w:rPr>
      </w:r>
    </w:p>
    <w:sectPr>
      <w:headerReference r:id="rId12" w:type="default"/>
      <w:footerReference r:id="rId13" w:type="default"/>
      <w:pgSz w:h="16838" w:w="11906" w:orient="portrait"/>
      <w:pgMar w:bottom="426"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mic Sans MS"/>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doni">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ibre Baskerville">
    <w:embedRegular w:fontKey="{00000000-0000-0000-0000-000000000000}" r:id="rId9" w:subsetted="0"/>
    <w:embedBold w:fontKey="{00000000-0000-0000-0000-000000000000}" r:id="rId10" w:subsetted="0"/>
    <w:embedItalic w:fontKey="{00000000-0000-0000-0000-000000000000}" r:id="rId11"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0" distB="0" distT="0" distL="118745" distR="118745" hidden="0" layoutInCell="1" locked="0" relativeHeight="0" simplePos="0">
              <wp:simplePos x="0" y="0"/>
              <wp:positionH relativeFrom="margin">
                <wp:align>center</wp:align>
              </wp:positionH>
              <wp:positionV relativeFrom="page">
                <wp:posOffset>471170</wp:posOffset>
              </wp:positionV>
              <wp:extent cx="5969089" cy="289507"/>
              <wp:effectExtent b="0" l="0" r="0" t="0"/>
              <wp:wrapSquare wrapText="bothSides" distB="0" distT="0" distL="118745" distR="118745"/>
              <wp:docPr id="1148" name=""/>
              <a:graphic>
                <a:graphicData uri="http://schemas.microsoft.com/office/word/2010/wordprocessingShape">
                  <wps:wsp>
                    <wps:cNvSpPr/>
                    <wps:cNvPr id="2" name="Shape 2"/>
                    <wps:spPr>
                      <a:xfrm>
                        <a:off x="2370981" y="3644772"/>
                        <a:ext cx="5950039" cy="270457"/>
                      </a:xfrm>
                      <a:prstGeom prst="rect">
                        <a:avLst/>
                      </a:prstGeom>
                      <a:solidFill>
                        <a:schemeClr val="accent1"/>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1"/>
                              <w:strike w:val="0"/>
                              <w:color w:val="ffffff"/>
                              <w:sz w:val="24"/>
                              <w:vertAlign w:val="baseline"/>
                            </w:rPr>
                            <w:t xml:space="preserve">LA ESCUELA EN CASA –  ETAPA II – ACTIVIDAD 10 – 2do grado</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8745" distR="118745" hidden="0" layoutInCell="1" locked="0" relativeHeight="0" simplePos="0">
              <wp:simplePos x="0" y="0"/>
              <wp:positionH relativeFrom="margin">
                <wp:align>center</wp:align>
              </wp:positionH>
              <wp:positionV relativeFrom="page">
                <wp:posOffset>471170</wp:posOffset>
              </wp:positionV>
              <wp:extent cx="5969089" cy="289507"/>
              <wp:effectExtent b="0" l="0" r="0" t="0"/>
              <wp:wrapSquare wrapText="bothSides" distB="0" distT="0" distL="118745" distR="118745"/>
              <wp:docPr id="1148"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969089" cy="289507"/>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decimal"/>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0">
    <w:lvl w:ilvl="0">
      <w:start w:val="1"/>
      <w:numFmt w:val="lowerLetter"/>
      <w:lvlText w:val="%1."/>
      <w:lvlJc w:val="left"/>
      <w:pPr>
        <w:ind w:left="2484" w:hanging="360"/>
      </w:pPr>
      <w:rPr/>
    </w:lvl>
    <w:lvl w:ilvl="1">
      <w:start w:val="1"/>
      <w:numFmt w:val="lowerLetter"/>
      <w:lvlText w:val="%2."/>
      <w:lvlJc w:val="left"/>
      <w:pPr>
        <w:ind w:left="3204" w:hanging="360"/>
      </w:pPr>
      <w:rPr/>
    </w:lvl>
    <w:lvl w:ilvl="2">
      <w:start w:val="1"/>
      <w:numFmt w:val="lowerRoman"/>
      <w:lvlText w:val="%3."/>
      <w:lvlJc w:val="right"/>
      <w:pPr>
        <w:ind w:left="3924" w:hanging="180"/>
      </w:pPr>
      <w:rPr/>
    </w:lvl>
    <w:lvl w:ilvl="3">
      <w:start w:val="1"/>
      <w:numFmt w:val="decimal"/>
      <w:lvlText w:val="%4."/>
      <w:lvlJc w:val="left"/>
      <w:pPr>
        <w:ind w:left="4644" w:hanging="360"/>
      </w:pPr>
      <w:rPr/>
    </w:lvl>
    <w:lvl w:ilvl="4">
      <w:start w:val="1"/>
      <w:numFmt w:val="lowerLetter"/>
      <w:lvlText w:val="%5."/>
      <w:lvlJc w:val="left"/>
      <w:pPr>
        <w:ind w:left="5364" w:hanging="360"/>
      </w:pPr>
      <w:rPr/>
    </w:lvl>
    <w:lvl w:ilvl="5">
      <w:start w:val="1"/>
      <w:numFmt w:val="lowerRoman"/>
      <w:lvlText w:val="%6."/>
      <w:lvlJc w:val="right"/>
      <w:pPr>
        <w:ind w:left="6084" w:hanging="180"/>
      </w:pPr>
      <w:rPr/>
    </w:lvl>
    <w:lvl w:ilvl="6">
      <w:start w:val="1"/>
      <w:numFmt w:val="decimal"/>
      <w:lvlText w:val="%7."/>
      <w:lvlJc w:val="left"/>
      <w:pPr>
        <w:ind w:left="6804" w:hanging="360"/>
      </w:pPr>
      <w:rPr/>
    </w:lvl>
    <w:lvl w:ilvl="7">
      <w:start w:val="1"/>
      <w:numFmt w:val="lowerLetter"/>
      <w:lvlText w:val="%8."/>
      <w:lvlJc w:val="left"/>
      <w:pPr>
        <w:ind w:left="7524" w:hanging="360"/>
      </w:pPr>
      <w:rPr/>
    </w:lvl>
    <w:lvl w:ilvl="8">
      <w:start w:val="1"/>
      <w:numFmt w:val="lowerRoman"/>
      <w:lvlText w:val="%9."/>
      <w:lvlJc w:val="right"/>
      <w:pPr>
        <w:ind w:left="8244" w:hanging="180"/>
      </w:pPr>
      <w:rPr/>
    </w:lvl>
  </w:abstractNum>
  <w:abstractNum w:abstractNumId="11">
    <w:lvl w:ilvl="0">
      <w:start w:val="1"/>
      <w:numFmt w:val="lowerLetter"/>
      <w:lvlText w:val="%1-"/>
      <w:lvlJc w:val="left"/>
      <w:pPr>
        <w:ind w:left="1080" w:hanging="360"/>
      </w:pPr>
      <w:rPr>
        <w:sz w:val="22"/>
        <w:szCs w:val="22"/>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decimal"/>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B2F5E"/>
    <w:pPr>
      <w:spacing w:after="0" w:line="240" w:lineRule="auto"/>
    </w:pPr>
    <w:rPr>
      <w:rFonts w:ascii="Calibri" w:cs="Times New Roman" w:eastAsia="Calibri" w:hAnsi="Calibri"/>
      <w:lang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5B2F5E"/>
    <w:pPr>
      <w:tabs>
        <w:tab w:val="center" w:pos="4252"/>
        <w:tab w:val="right" w:pos="8504"/>
      </w:tabs>
    </w:pPr>
  </w:style>
  <w:style w:type="character" w:styleId="EncabezadoCar" w:customStyle="1">
    <w:name w:val="Encabezado Car"/>
    <w:basedOn w:val="Fuentedeprrafopredeter"/>
    <w:link w:val="Encabezado"/>
    <w:uiPriority w:val="99"/>
    <w:rsid w:val="005B2F5E"/>
  </w:style>
  <w:style w:type="paragraph" w:styleId="Piedepgina">
    <w:name w:val="footer"/>
    <w:basedOn w:val="Normal"/>
    <w:link w:val="PiedepginaCar"/>
    <w:uiPriority w:val="99"/>
    <w:unhideWhenUsed w:val="1"/>
    <w:rsid w:val="005B2F5E"/>
    <w:pPr>
      <w:tabs>
        <w:tab w:val="center" w:pos="4252"/>
        <w:tab w:val="right" w:pos="8504"/>
      </w:tabs>
    </w:pPr>
  </w:style>
  <w:style w:type="character" w:styleId="PiedepginaCar" w:customStyle="1">
    <w:name w:val="Pie de página Car"/>
    <w:basedOn w:val="Fuentedeprrafopredeter"/>
    <w:link w:val="Piedepgina"/>
    <w:uiPriority w:val="99"/>
    <w:rsid w:val="005B2F5E"/>
  </w:style>
  <w:style w:type="paragraph" w:styleId="Textodeglobo">
    <w:name w:val="Balloon Text"/>
    <w:basedOn w:val="Normal"/>
    <w:link w:val="TextodegloboCar"/>
    <w:uiPriority w:val="99"/>
    <w:semiHidden w:val="1"/>
    <w:unhideWhenUsed w:val="1"/>
    <w:rsid w:val="005B2F5E"/>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5B2F5E"/>
    <w:rPr>
      <w:rFonts w:ascii="Segoe UI" w:cs="Segoe UI" w:hAnsi="Segoe UI"/>
      <w:sz w:val="18"/>
      <w:szCs w:val="18"/>
    </w:rPr>
  </w:style>
  <w:style w:type="paragraph" w:styleId="Prrafodelista">
    <w:name w:val="List Paragraph"/>
    <w:basedOn w:val="Normal"/>
    <w:uiPriority w:val="34"/>
    <w:qFormat w:val="1"/>
    <w:rsid w:val="005B2F5E"/>
    <w:pPr>
      <w:ind w:left="720"/>
      <w:contextualSpacing w:val="1"/>
    </w:pPr>
  </w:style>
  <w:style w:type="character" w:styleId="Hipervnculo">
    <w:name w:val="Hyperlink"/>
    <w:basedOn w:val="Fuentedeprrafopredeter"/>
    <w:uiPriority w:val="99"/>
    <w:unhideWhenUsed w:val="1"/>
    <w:rsid w:val="00F63A13"/>
    <w:rPr>
      <w:color w:val="0000ff"/>
      <w:u w:val="single"/>
    </w:rPr>
  </w:style>
  <w:style w:type="character" w:styleId="Refdecomentario">
    <w:name w:val="annotation reference"/>
    <w:basedOn w:val="Fuentedeprrafopredeter"/>
    <w:uiPriority w:val="99"/>
    <w:semiHidden w:val="1"/>
    <w:unhideWhenUsed w:val="1"/>
    <w:rsid w:val="00AF7438"/>
    <w:rPr>
      <w:sz w:val="16"/>
      <w:szCs w:val="16"/>
    </w:rPr>
  </w:style>
  <w:style w:type="paragraph" w:styleId="Textocomentario">
    <w:name w:val="annotation text"/>
    <w:basedOn w:val="Normal"/>
    <w:link w:val="TextocomentarioCar"/>
    <w:uiPriority w:val="99"/>
    <w:semiHidden w:val="1"/>
    <w:unhideWhenUsed w:val="1"/>
    <w:rsid w:val="00AF7438"/>
    <w:rPr>
      <w:sz w:val="20"/>
      <w:szCs w:val="20"/>
    </w:rPr>
  </w:style>
  <w:style w:type="character" w:styleId="TextocomentarioCar" w:customStyle="1">
    <w:name w:val="Texto comentario Car"/>
    <w:basedOn w:val="Fuentedeprrafopredeter"/>
    <w:link w:val="Textocomentario"/>
    <w:uiPriority w:val="99"/>
    <w:semiHidden w:val="1"/>
    <w:rsid w:val="00AF7438"/>
    <w:rPr>
      <w:rFonts w:ascii="Calibri" w:cs="Times New Roman" w:eastAsia="Calibri" w:hAnsi="Calibri"/>
      <w:sz w:val="20"/>
      <w:szCs w:val="20"/>
      <w:lang w:val="es-ES"/>
    </w:rPr>
  </w:style>
  <w:style w:type="paragraph" w:styleId="Asuntodelcomentario">
    <w:name w:val="annotation subject"/>
    <w:basedOn w:val="Textocomentario"/>
    <w:next w:val="Textocomentario"/>
    <w:link w:val="AsuntodelcomentarioCar"/>
    <w:uiPriority w:val="99"/>
    <w:semiHidden w:val="1"/>
    <w:unhideWhenUsed w:val="1"/>
    <w:rsid w:val="00AF7438"/>
    <w:rPr>
      <w:b w:val="1"/>
      <w:bCs w:val="1"/>
    </w:rPr>
  </w:style>
  <w:style w:type="character" w:styleId="AsuntodelcomentarioCar" w:customStyle="1">
    <w:name w:val="Asunto del comentario Car"/>
    <w:basedOn w:val="TextocomentarioCar"/>
    <w:link w:val="Asuntodelcomentario"/>
    <w:uiPriority w:val="99"/>
    <w:semiHidden w:val="1"/>
    <w:rsid w:val="00AF7438"/>
    <w:rPr>
      <w:rFonts w:ascii="Calibri" w:cs="Times New Roman" w:eastAsia="Calibri" w:hAnsi="Calibri"/>
      <w:b w:val="1"/>
      <w:bCs w:val="1"/>
      <w:sz w:val="20"/>
      <w:szCs w:val="20"/>
      <w:lang w:val="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hyperlink" Target="https://www.youtube.com/watch?v=x2VMjZUXdqk"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gif"/><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11" Type="http://schemas.openxmlformats.org/officeDocument/2006/relationships/font" Target="fonts/LibreBaskerville-italic.ttf"/><Relationship Id="rId10" Type="http://schemas.openxmlformats.org/officeDocument/2006/relationships/font" Target="fonts/LibreBaskerville-bold.ttf"/><Relationship Id="rId9" Type="http://schemas.openxmlformats.org/officeDocument/2006/relationships/font" Target="fonts/LibreBaskerville-regular.ttf"/><Relationship Id="rId5" Type="http://schemas.openxmlformats.org/officeDocument/2006/relationships/font" Target="fonts/Bodoni-regular.ttf"/><Relationship Id="rId6" Type="http://schemas.openxmlformats.org/officeDocument/2006/relationships/font" Target="fonts/Bodoni-bold.ttf"/><Relationship Id="rId7" Type="http://schemas.openxmlformats.org/officeDocument/2006/relationships/font" Target="fonts/Bodoni-italic.ttf"/><Relationship Id="rId8" Type="http://schemas.openxmlformats.org/officeDocument/2006/relationships/font" Target="fonts/Bodoni-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Rab5EYExkpL6yIjAO4N0t8Dx2A==">AMUW2mVexAISMuzbwOsYQ3eZUVIJx9qgkI8n5gnzgE3ekuSrK63PIUw1+zppcvyl9AJNrnfORvroj3nHp1DF2yWJKCej37FGQpLPka3jQCS3Rm2pkS+nFLBXhuIronJK0lHOAlNcFHLS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2020-10-19T18:52:00Z</dcterms:created>
  <dc:creator>Julieta Calandra</dc:creator>
</cp:coreProperties>
</file>